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1" w:type="pct"/>
        <w:tblCellMar>
          <w:left w:w="0" w:type="dxa"/>
          <w:right w:w="0" w:type="dxa"/>
        </w:tblCellMar>
        <w:tblLook w:val="0000" w:firstRow="0" w:lastRow="0" w:firstColumn="0" w:lastColumn="0" w:noHBand="0" w:noVBand="0"/>
      </w:tblPr>
      <w:tblGrid>
        <w:gridCol w:w="4535"/>
        <w:gridCol w:w="5529"/>
      </w:tblGrid>
      <w:tr w:rsidR="00572CB1" w:rsidRPr="005E0E6E" w:rsidTr="00572CB1">
        <w:trPr>
          <w:gridAfter w:val="1"/>
          <w:wAfter w:w="2747" w:type="pct"/>
          <w:trHeight w:val="282"/>
        </w:trPr>
        <w:tc>
          <w:tcPr>
            <w:tcW w:w="2253" w:type="pct"/>
            <w:vAlign w:val="center"/>
          </w:tcPr>
          <w:p w:rsidR="00572CB1" w:rsidRPr="003461CB" w:rsidRDefault="00572CB1" w:rsidP="00572CB1">
            <w:pPr>
              <w:spacing w:after="0" w:line="240" w:lineRule="auto"/>
              <w:jc w:val="right"/>
              <w:rPr>
                <w:rFonts w:ascii="Times New Roman" w:hAnsi="Times New Roman"/>
                <w:b/>
                <w:sz w:val="28"/>
                <w:szCs w:val="28"/>
                <w:lang w:eastAsia="ru-RU"/>
              </w:rPr>
            </w:pPr>
          </w:p>
        </w:tc>
      </w:tr>
      <w:tr w:rsidR="00572CB1" w:rsidRPr="005E0E6E" w:rsidTr="00572CB1">
        <w:trPr>
          <w:trHeight w:val="297"/>
        </w:trPr>
        <w:tc>
          <w:tcPr>
            <w:tcW w:w="2253" w:type="pct"/>
          </w:tcPr>
          <w:p w:rsidR="00572CB1" w:rsidRPr="005E0E6E" w:rsidRDefault="00572CB1" w:rsidP="00572CB1">
            <w:pPr>
              <w:spacing w:after="0" w:line="240" w:lineRule="auto"/>
              <w:jc w:val="right"/>
              <w:rPr>
                <w:rFonts w:ascii="Times New Roman" w:hAnsi="Times New Roman"/>
                <w:sz w:val="28"/>
                <w:szCs w:val="28"/>
                <w:lang w:eastAsia="ru-RU"/>
              </w:rPr>
            </w:pPr>
          </w:p>
        </w:tc>
        <w:tc>
          <w:tcPr>
            <w:tcW w:w="2747" w:type="pct"/>
            <w:vAlign w:val="center"/>
          </w:tcPr>
          <w:p w:rsidR="00572CB1" w:rsidRPr="005E0E6E" w:rsidRDefault="00572CB1" w:rsidP="005064BD">
            <w:pPr>
              <w:spacing w:after="0" w:line="240" w:lineRule="auto"/>
              <w:ind w:right="-1"/>
              <w:jc w:val="right"/>
              <w:rPr>
                <w:rFonts w:ascii="Times New Roman" w:hAnsi="Times New Roman"/>
                <w:b/>
                <w:sz w:val="28"/>
                <w:szCs w:val="28"/>
                <w:lang w:eastAsia="ru-RU"/>
              </w:rPr>
            </w:pPr>
            <w:r w:rsidRPr="005E0E6E">
              <w:rPr>
                <w:rFonts w:ascii="Times New Roman" w:hAnsi="Times New Roman"/>
                <w:b/>
                <w:sz w:val="28"/>
                <w:szCs w:val="28"/>
                <w:lang w:eastAsia="ru-RU"/>
              </w:rPr>
              <w:t>«УТВЕРЖДАЮ»</w:t>
            </w:r>
          </w:p>
        </w:tc>
      </w:tr>
      <w:tr w:rsidR="00572CB1" w:rsidRPr="005E0E6E" w:rsidTr="00572CB1">
        <w:trPr>
          <w:trHeight w:val="579"/>
        </w:trPr>
        <w:tc>
          <w:tcPr>
            <w:tcW w:w="2253" w:type="pct"/>
            <w:vAlign w:val="center"/>
          </w:tcPr>
          <w:p w:rsidR="00572CB1" w:rsidRPr="005E0E6E" w:rsidRDefault="00572CB1" w:rsidP="00572CB1">
            <w:pPr>
              <w:spacing w:after="0" w:line="240" w:lineRule="auto"/>
              <w:jc w:val="right"/>
              <w:rPr>
                <w:rFonts w:ascii="Times New Roman" w:hAnsi="Times New Roman"/>
                <w:sz w:val="28"/>
                <w:szCs w:val="28"/>
                <w:lang w:eastAsia="ru-RU"/>
              </w:rPr>
            </w:pPr>
          </w:p>
        </w:tc>
        <w:tc>
          <w:tcPr>
            <w:tcW w:w="2747" w:type="pct"/>
            <w:vAlign w:val="center"/>
          </w:tcPr>
          <w:p w:rsidR="00572CB1" w:rsidRPr="005E0E6E" w:rsidRDefault="00572CB1" w:rsidP="005064BD">
            <w:pPr>
              <w:spacing w:after="0" w:line="240" w:lineRule="auto"/>
              <w:ind w:right="-1"/>
              <w:jc w:val="right"/>
              <w:rPr>
                <w:rFonts w:ascii="Times New Roman" w:hAnsi="Times New Roman"/>
                <w:sz w:val="28"/>
                <w:szCs w:val="28"/>
                <w:lang w:eastAsia="ru-RU"/>
              </w:rPr>
            </w:pPr>
            <w:r w:rsidRPr="005E0E6E">
              <w:rPr>
                <w:rFonts w:ascii="Times New Roman" w:hAnsi="Times New Roman"/>
                <w:sz w:val="28"/>
                <w:szCs w:val="28"/>
                <w:lang w:eastAsia="ru-RU"/>
              </w:rPr>
              <w:t>Начальник департамента дорожного хозяйства, благоустройства и  транспорта администрации города Твери</w:t>
            </w:r>
          </w:p>
        </w:tc>
      </w:tr>
      <w:tr w:rsidR="00572CB1" w:rsidRPr="005E0E6E" w:rsidTr="00572CB1">
        <w:trPr>
          <w:trHeight w:val="579"/>
        </w:trPr>
        <w:tc>
          <w:tcPr>
            <w:tcW w:w="2253" w:type="pct"/>
            <w:vAlign w:val="center"/>
          </w:tcPr>
          <w:p w:rsidR="00572CB1" w:rsidRPr="005E0E6E" w:rsidRDefault="00572CB1" w:rsidP="00572CB1">
            <w:pPr>
              <w:spacing w:after="0" w:line="240" w:lineRule="auto"/>
              <w:jc w:val="right"/>
              <w:rPr>
                <w:rFonts w:ascii="Times New Roman" w:hAnsi="Times New Roman"/>
                <w:sz w:val="28"/>
                <w:szCs w:val="28"/>
                <w:lang w:eastAsia="ru-RU"/>
              </w:rPr>
            </w:pPr>
          </w:p>
        </w:tc>
        <w:tc>
          <w:tcPr>
            <w:tcW w:w="2747" w:type="pct"/>
            <w:vAlign w:val="center"/>
          </w:tcPr>
          <w:p w:rsidR="00572CB1" w:rsidRPr="005E0E6E" w:rsidRDefault="00572CB1" w:rsidP="005064BD">
            <w:pPr>
              <w:spacing w:after="0" w:line="240" w:lineRule="auto"/>
              <w:ind w:right="-1"/>
              <w:jc w:val="right"/>
              <w:rPr>
                <w:rFonts w:ascii="Times New Roman" w:hAnsi="Times New Roman"/>
                <w:sz w:val="28"/>
                <w:szCs w:val="28"/>
                <w:lang w:eastAsia="ru-RU"/>
              </w:rPr>
            </w:pPr>
          </w:p>
          <w:p w:rsidR="00572CB1" w:rsidRPr="005E0E6E" w:rsidRDefault="00572CB1" w:rsidP="005064BD">
            <w:pPr>
              <w:spacing w:after="0" w:line="240" w:lineRule="auto"/>
              <w:ind w:right="-1"/>
              <w:jc w:val="right"/>
              <w:rPr>
                <w:rFonts w:ascii="Times New Roman" w:hAnsi="Times New Roman"/>
                <w:sz w:val="28"/>
                <w:szCs w:val="28"/>
                <w:lang w:eastAsia="ru-RU"/>
              </w:rPr>
            </w:pPr>
          </w:p>
          <w:p w:rsidR="00572CB1" w:rsidRPr="005E0E6E" w:rsidRDefault="00572CB1" w:rsidP="005064BD">
            <w:pPr>
              <w:spacing w:after="0" w:line="240" w:lineRule="auto"/>
              <w:ind w:right="-1"/>
              <w:jc w:val="right"/>
              <w:rPr>
                <w:rFonts w:ascii="Times New Roman" w:hAnsi="Times New Roman"/>
                <w:sz w:val="28"/>
                <w:szCs w:val="28"/>
                <w:lang w:eastAsia="ru-RU"/>
              </w:rPr>
            </w:pPr>
            <w:r w:rsidRPr="005E0E6E">
              <w:rPr>
                <w:rFonts w:ascii="Times New Roman" w:hAnsi="Times New Roman"/>
                <w:sz w:val="28"/>
                <w:szCs w:val="28"/>
                <w:lang w:eastAsia="ru-RU"/>
              </w:rPr>
              <w:t>___________________ С.В. Романов</w:t>
            </w:r>
          </w:p>
        </w:tc>
      </w:tr>
    </w:tbl>
    <w:p w:rsidR="005E4B96" w:rsidRPr="005E0E6E" w:rsidRDefault="005E4B96" w:rsidP="005E4B96">
      <w:pPr>
        <w:widowControl w:val="0"/>
        <w:autoSpaceDE w:val="0"/>
        <w:autoSpaceDN w:val="0"/>
        <w:adjustRightInd w:val="0"/>
        <w:spacing w:after="0" w:line="240" w:lineRule="auto"/>
        <w:contextualSpacing/>
        <w:rPr>
          <w:rFonts w:ascii="Times New Roman" w:hAnsi="Times New Roman"/>
          <w:b/>
          <w:sz w:val="28"/>
          <w:szCs w:val="28"/>
        </w:rPr>
      </w:pPr>
    </w:p>
    <w:p w:rsidR="00CF3297" w:rsidRPr="005E0E6E" w:rsidRDefault="00CF3297" w:rsidP="005E4B96">
      <w:pPr>
        <w:spacing w:after="0" w:line="240" w:lineRule="auto"/>
        <w:jc w:val="center"/>
        <w:rPr>
          <w:rFonts w:ascii="Times New Roman" w:hAnsi="Times New Roman"/>
          <w:b/>
          <w:caps/>
          <w:sz w:val="28"/>
          <w:szCs w:val="28"/>
          <w:lang w:eastAsia="ru-RU"/>
        </w:rPr>
      </w:pPr>
    </w:p>
    <w:p w:rsidR="005345C3" w:rsidRDefault="005E4B96" w:rsidP="008769B3">
      <w:pPr>
        <w:spacing w:after="0" w:line="240" w:lineRule="auto"/>
        <w:jc w:val="center"/>
        <w:rPr>
          <w:rFonts w:ascii="Times New Roman" w:hAnsi="Times New Roman"/>
          <w:b/>
          <w:caps/>
          <w:sz w:val="28"/>
          <w:szCs w:val="28"/>
          <w:lang w:eastAsia="ru-RU"/>
        </w:rPr>
      </w:pPr>
      <w:r w:rsidRPr="005E0E6E">
        <w:rPr>
          <w:rFonts w:ascii="Times New Roman" w:hAnsi="Times New Roman"/>
          <w:b/>
          <w:caps/>
          <w:sz w:val="28"/>
          <w:szCs w:val="28"/>
          <w:lang w:eastAsia="ru-RU"/>
        </w:rPr>
        <w:t>Документация</w:t>
      </w:r>
      <w:r w:rsidR="003461CB">
        <w:rPr>
          <w:rFonts w:ascii="Times New Roman" w:hAnsi="Times New Roman"/>
          <w:b/>
          <w:caps/>
          <w:sz w:val="28"/>
          <w:szCs w:val="28"/>
          <w:lang w:eastAsia="ru-RU"/>
        </w:rPr>
        <w:t xml:space="preserve"> </w:t>
      </w:r>
    </w:p>
    <w:p w:rsidR="006409EA" w:rsidRPr="005345C3" w:rsidRDefault="005345C3" w:rsidP="008769B3">
      <w:pPr>
        <w:spacing w:after="0" w:line="240" w:lineRule="auto"/>
        <w:jc w:val="center"/>
        <w:rPr>
          <w:rFonts w:ascii="Times New Roman" w:hAnsi="Times New Roman"/>
          <w:sz w:val="28"/>
          <w:szCs w:val="28"/>
          <w:lang w:eastAsia="ru-RU"/>
        </w:rPr>
      </w:pPr>
      <w:r w:rsidRPr="005345C3">
        <w:rPr>
          <w:rFonts w:ascii="Times New Roman" w:hAnsi="Times New Roman"/>
          <w:sz w:val="28"/>
          <w:szCs w:val="28"/>
          <w:lang w:eastAsia="ru-RU"/>
        </w:rPr>
        <w:t>о процедуре определения перевозчика, которому свидетельство об осуществлении перевозок и карты маршрута выдаются без проведения открытого конкурса, по межмуниципальному  маршруту регулярных перевозок в Тверской области</w:t>
      </w:r>
    </w:p>
    <w:p w:rsidR="006409EA" w:rsidRPr="005345C3" w:rsidRDefault="006409EA" w:rsidP="008769B3">
      <w:pPr>
        <w:spacing w:after="0" w:line="240" w:lineRule="auto"/>
        <w:jc w:val="center"/>
        <w:rPr>
          <w:rFonts w:ascii="Times New Roman" w:hAnsi="Times New Roman"/>
          <w:sz w:val="28"/>
          <w:szCs w:val="28"/>
        </w:rPr>
      </w:pPr>
      <w:r w:rsidRPr="005345C3">
        <w:rPr>
          <w:rFonts w:ascii="Times New Roman" w:hAnsi="Times New Roman"/>
          <w:sz w:val="28"/>
          <w:szCs w:val="28"/>
        </w:rPr>
        <w:t>№</w:t>
      </w:r>
      <w:r w:rsidR="00572CB1" w:rsidRPr="005345C3">
        <w:rPr>
          <w:rFonts w:ascii="Times New Roman" w:hAnsi="Times New Roman"/>
          <w:sz w:val="28"/>
          <w:szCs w:val="28"/>
        </w:rPr>
        <w:t xml:space="preserve"> </w:t>
      </w:r>
      <w:r w:rsidRPr="005345C3">
        <w:rPr>
          <w:rFonts w:ascii="Times New Roman" w:hAnsi="Times New Roman"/>
          <w:sz w:val="28"/>
          <w:szCs w:val="28"/>
        </w:rPr>
        <w:t xml:space="preserve">208 «д/к. Светлый - ТЭЦ-3 – </w:t>
      </w:r>
      <w:proofErr w:type="gramStart"/>
      <w:r w:rsidRPr="005345C3">
        <w:rPr>
          <w:rFonts w:ascii="Times New Roman" w:hAnsi="Times New Roman"/>
          <w:sz w:val="28"/>
          <w:szCs w:val="28"/>
        </w:rPr>
        <w:t>м-н</w:t>
      </w:r>
      <w:proofErr w:type="gramEnd"/>
      <w:r w:rsidRPr="005345C3">
        <w:rPr>
          <w:rFonts w:ascii="Times New Roman" w:hAnsi="Times New Roman"/>
          <w:sz w:val="28"/>
          <w:szCs w:val="28"/>
        </w:rPr>
        <w:t xml:space="preserve"> Южный»</w:t>
      </w:r>
    </w:p>
    <w:p w:rsidR="006409EA" w:rsidRPr="005E0E6E" w:rsidRDefault="006409EA" w:rsidP="00CF3297">
      <w:pPr>
        <w:spacing w:after="0" w:line="240" w:lineRule="auto"/>
        <w:jc w:val="center"/>
        <w:rPr>
          <w:rFonts w:ascii="Times New Roman" w:hAnsi="Times New Roman"/>
          <w:b/>
          <w:sz w:val="28"/>
          <w:szCs w:val="28"/>
        </w:rPr>
      </w:pPr>
    </w:p>
    <w:p w:rsidR="005E4B96" w:rsidRPr="005E0E6E" w:rsidRDefault="005E4B96" w:rsidP="005E4B96">
      <w:pPr>
        <w:widowControl w:val="0"/>
        <w:autoSpaceDE w:val="0"/>
        <w:autoSpaceDN w:val="0"/>
        <w:adjustRightInd w:val="0"/>
        <w:spacing w:after="0" w:line="240" w:lineRule="auto"/>
        <w:contextualSpacing/>
        <w:rPr>
          <w:rFonts w:ascii="Times New Roman" w:hAnsi="Times New Roman"/>
          <w:b/>
          <w:sz w:val="28"/>
          <w:szCs w:val="28"/>
        </w:rPr>
      </w:pPr>
    </w:p>
    <w:p w:rsidR="00572CB1" w:rsidRPr="005345C3" w:rsidRDefault="005E4B96" w:rsidP="00572CB1">
      <w:pPr>
        <w:spacing w:after="0" w:line="240" w:lineRule="auto"/>
        <w:rPr>
          <w:rFonts w:ascii="Times New Roman" w:hAnsi="Times New Roman"/>
          <w:sz w:val="28"/>
          <w:szCs w:val="28"/>
          <w:lang w:eastAsia="ru-RU"/>
        </w:rPr>
      </w:pPr>
      <w:r w:rsidRPr="005345C3">
        <w:rPr>
          <w:rFonts w:ascii="Times New Roman" w:hAnsi="Times New Roman"/>
          <w:sz w:val="28"/>
          <w:szCs w:val="28"/>
          <w:lang w:eastAsia="ru-RU"/>
        </w:rPr>
        <w:t xml:space="preserve">Организатор </w:t>
      </w:r>
      <w:r w:rsidR="00572CB1" w:rsidRPr="005345C3">
        <w:rPr>
          <w:rFonts w:ascii="Times New Roman" w:hAnsi="Times New Roman"/>
          <w:sz w:val="28"/>
          <w:szCs w:val="28"/>
          <w:lang w:eastAsia="ru-RU"/>
        </w:rPr>
        <w:t>процедуры определения перевозчика</w:t>
      </w:r>
      <w:r w:rsidRPr="005345C3">
        <w:rPr>
          <w:rFonts w:ascii="Times New Roman" w:hAnsi="Times New Roman"/>
          <w:sz w:val="28"/>
          <w:szCs w:val="28"/>
          <w:lang w:eastAsia="ru-RU"/>
        </w:rPr>
        <w:t xml:space="preserve">: </w:t>
      </w:r>
    </w:p>
    <w:p w:rsidR="00572CB1" w:rsidRPr="005345C3" w:rsidRDefault="00572CB1" w:rsidP="00572CB1">
      <w:pPr>
        <w:spacing w:after="0" w:line="240" w:lineRule="auto"/>
        <w:rPr>
          <w:rFonts w:ascii="Times New Roman" w:hAnsi="Times New Roman"/>
          <w:sz w:val="28"/>
          <w:szCs w:val="28"/>
          <w:lang w:eastAsia="ru-RU"/>
        </w:rPr>
      </w:pPr>
    </w:p>
    <w:p w:rsidR="00CD3994" w:rsidRPr="005E0E6E" w:rsidRDefault="006C067E" w:rsidP="005345C3">
      <w:pPr>
        <w:spacing w:after="0" w:line="240" w:lineRule="auto"/>
        <w:jc w:val="both"/>
        <w:rPr>
          <w:rFonts w:ascii="Times New Roman" w:hAnsi="Times New Roman"/>
          <w:sz w:val="28"/>
          <w:szCs w:val="28"/>
          <w:lang w:eastAsia="ru-RU"/>
        </w:rPr>
      </w:pPr>
      <w:r w:rsidRPr="005345C3">
        <w:rPr>
          <w:rFonts w:ascii="Times New Roman" w:hAnsi="Times New Roman"/>
          <w:sz w:val="28"/>
          <w:szCs w:val="28"/>
          <w:lang w:eastAsia="ru-RU"/>
        </w:rPr>
        <w:t>Администрация города Твери в лице</w:t>
      </w:r>
      <w:r w:rsidR="005345C3">
        <w:rPr>
          <w:rFonts w:ascii="Times New Roman" w:hAnsi="Times New Roman"/>
          <w:sz w:val="28"/>
          <w:szCs w:val="28"/>
          <w:lang w:eastAsia="ru-RU"/>
        </w:rPr>
        <w:t xml:space="preserve"> </w:t>
      </w:r>
      <w:r w:rsidR="00572CB1">
        <w:rPr>
          <w:rFonts w:ascii="Times New Roman" w:hAnsi="Times New Roman"/>
          <w:sz w:val="28"/>
          <w:szCs w:val="28"/>
          <w:lang w:eastAsia="ru-RU"/>
        </w:rPr>
        <w:t>д</w:t>
      </w:r>
      <w:r w:rsidR="00FB3A5F" w:rsidRPr="005E0E6E">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sidRPr="005E0E6E">
        <w:rPr>
          <w:rFonts w:ascii="Times New Roman" w:hAnsi="Times New Roman"/>
          <w:sz w:val="28"/>
          <w:szCs w:val="28"/>
          <w:lang w:eastAsia="ru-RU"/>
        </w:rPr>
        <w:t>.</w:t>
      </w:r>
    </w:p>
    <w:p w:rsidR="00CD3994" w:rsidRPr="005E0E6E" w:rsidRDefault="00CD3994" w:rsidP="005E4B96">
      <w:pPr>
        <w:spacing w:after="0" w:line="240" w:lineRule="auto"/>
        <w:rPr>
          <w:rFonts w:ascii="Times New Roman" w:hAnsi="Times New Roman"/>
          <w:sz w:val="28"/>
          <w:szCs w:val="28"/>
          <w:lang w:eastAsia="ru-RU"/>
        </w:rPr>
      </w:pPr>
    </w:p>
    <w:p w:rsidR="005E4B96" w:rsidRPr="005E0E6E" w:rsidRDefault="005E4B96" w:rsidP="005E4B96">
      <w:pPr>
        <w:spacing w:after="0" w:line="240" w:lineRule="auto"/>
        <w:rPr>
          <w:rFonts w:ascii="Times New Roman" w:hAnsi="Times New Roman"/>
          <w:b/>
          <w:bCs/>
          <w:sz w:val="28"/>
          <w:szCs w:val="28"/>
        </w:rPr>
      </w:pPr>
    </w:p>
    <w:p w:rsidR="00CD3994" w:rsidRPr="005E0E6E" w:rsidRDefault="00CD3994" w:rsidP="005E4B96">
      <w:pPr>
        <w:spacing w:after="0" w:line="240" w:lineRule="auto"/>
        <w:rPr>
          <w:rFonts w:ascii="Times New Roman" w:hAnsi="Times New Roman"/>
          <w:sz w:val="28"/>
          <w:szCs w:val="28"/>
          <w:lang w:eastAsia="ru-RU"/>
        </w:rPr>
      </w:pPr>
    </w:p>
    <w:p w:rsidR="006409EA" w:rsidRDefault="006409EA" w:rsidP="005E4B96">
      <w:pPr>
        <w:spacing w:after="0" w:line="240" w:lineRule="auto"/>
        <w:rPr>
          <w:rFonts w:ascii="Times New Roman" w:hAnsi="Times New Roman"/>
          <w:sz w:val="28"/>
          <w:szCs w:val="28"/>
          <w:lang w:eastAsia="ru-RU"/>
        </w:rPr>
      </w:pPr>
    </w:p>
    <w:p w:rsidR="003461CB" w:rsidRPr="00194C2F" w:rsidRDefault="003461CB" w:rsidP="005E4B96">
      <w:pPr>
        <w:spacing w:after="0" w:line="240" w:lineRule="auto"/>
        <w:rPr>
          <w:rFonts w:ascii="Times New Roman" w:hAnsi="Times New Roman"/>
          <w:color w:val="FFFFFF" w:themeColor="background1"/>
          <w:sz w:val="28"/>
          <w:szCs w:val="28"/>
          <w:lang w:eastAsia="ru-RU"/>
        </w:rPr>
      </w:pPr>
      <w:bookmarkStart w:id="0" w:name="_GoBack"/>
      <w:r w:rsidRPr="00194C2F">
        <w:rPr>
          <w:rFonts w:ascii="Times New Roman" w:hAnsi="Times New Roman"/>
          <w:color w:val="FFFFFF" w:themeColor="background1"/>
          <w:sz w:val="28"/>
          <w:szCs w:val="28"/>
          <w:lang w:eastAsia="ru-RU"/>
        </w:rPr>
        <w:t>Согласовано:</w:t>
      </w:r>
    </w:p>
    <w:p w:rsidR="003461CB" w:rsidRPr="00194C2F" w:rsidRDefault="003461CB" w:rsidP="005E4B96">
      <w:pPr>
        <w:spacing w:after="0" w:line="240" w:lineRule="auto"/>
        <w:rPr>
          <w:rFonts w:ascii="Times New Roman" w:hAnsi="Times New Roman"/>
          <w:color w:val="FFFFFF" w:themeColor="background1"/>
          <w:sz w:val="28"/>
          <w:szCs w:val="28"/>
          <w:lang w:eastAsia="ru-RU"/>
        </w:rPr>
      </w:pPr>
    </w:p>
    <w:p w:rsidR="003461CB" w:rsidRPr="00194C2F" w:rsidRDefault="003461CB" w:rsidP="003461CB">
      <w:pPr>
        <w:tabs>
          <w:tab w:val="left" w:pos="5400"/>
          <w:tab w:val="left" w:pos="5529"/>
        </w:tabs>
        <w:spacing w:after="0" w:line="240" w:lineRule="auto"/>
        <w:ind w:right="-36"/>
        <w:rPr>
          <w:rFonts w:ascii="Times New Roman" w:hAnsi="Times New Roman"/>
          <w:color w:val="FFFFFF" w:themeColor="background1"/>
          <w:sz w:val="28"/>
          <w:szCs w:val="28"/>
          <w:lang w:eastAsia="ru-RU"/>
        </w:rPr>
      </w:pPr>
      <w:r w:rsidRPr="00194C2F">
        <w:rPr>
          <w:rFonts w:ascii="Times New Roman" w:hAnsi="Times New Roman"/>
          <w:color w:val="FFFFFF" w:themeColor="background1"/>
          <w:sz w:val="28"/>
          <w:szCs w:val="28"/>
          <w:lang w:eastAsia="ru-RU"/>
        </w:rPr>
        <w:t>Заместитель начальник департамента,</w:t>
      </w:r>
    </w:p>
    <w:p w:rsidR="003461CB" w:rsidRPr="00194C2F" w:rsidRDefault="003461CB" w:rsidP="003461CB">
      <w:pPr>
        <w:tabs>
          <w:tab w:val="left" w:pos="5400"/>
          <w:tab w:val="left" w:pos="5529"/>
        </w:tabs>
        <w:spacing w:after="0" w:line="240" w:lineRule="auto"/>
        <w:ind w:right="-36"/>
        <w:rPr>
          <w:rFonts w:ascii="Times New Roman" w:hAnsi="Times New Roman"/>
          <w:color w:val="FFFFFF" w:themeColor="background1"/>
          <w:sz w:val="28"/>
          <w:szCs w:val="28"/>
          <w:lang w:eastAsia="ru-RU"/>
        </w:rPr>
      </w:pPr>
      <w:r w:rsidRPr="00194C2F">
        <w:rPr>
          <w:rFonts w:ascii="Times New Roman" w:hAnsi="Times New Roman"/>
          <w:color w:val="FFFFFF" w:themeColor="background1"/>
          <w:sz w:val="28"/>
          <w:szCs w:val="28"/>
          <w:lang w:eastAsia="ru-RU"/>
        </w:rPr>
        <w:t>начальник отдела транспорта и связи</w:t>
      </w:r>
      <w:r w:rsidRPr="00194C2F">
        <w:rPr>
          <w:rFonts w:ascii="Times New Roman" w:hAnsi="Times New Roman"/>
          <w:color w:val="FFFFFF" w:themeColor="background1"/>
          <w:sz w:val="28"/>
          <w:szCs w:val="28"/>
          <w:lang w:eastAsia="ru-RU"/>
        </w:rPr>
        <w:tab/>
      </w:r>
      <w:r w:rsidRPr="00194C2F">
        <w:rPr>
          <w:rFonts w:ascii="Times New Roman" w:hAnsi="Times New Roman"/>
          <w:color w:val="FFFFFF" w:themeColor="background1"/>
          <w:sz w:val="28"/>
          <w:szCs w:val="28"/>
          <w:lang w:eastAsia="ru-RU"/>
        </w:rPr>
        <w:tab/>
      </w:r>
      <w:r w:rsidRPr="00194C2F">
        <w:rPr>
          <w:rFonts w:ascii="Times New Roman" w:hAnsi="Times New Roman"/>
          <w:color w:val="FFFFFF" w:themeColor="background1"/>
          <w:sz w:val="28"/>
          <w:szCs w:val="28"/>
          <w:lang w:eastAsia="ru-RU"/>
        </w:rPr>
        <w:tab/>
      </w:r>
      <w:r w:rsidRPr="00194C2F">
        <w:rPr>
          <w:rFonts w:ascii="Times New Roman" w:hAnsi="Times New Roman"/>
          <w:color w:val="FFFFFF" w:themeColor="background1"/>
          <w:sz w:val="28"/>
          <w:szCs w:val="28"/>
          <w:lang w:eastAsia="ru-RU"/>
        </w:rPr>
        <w:tab/>
      </w:r>
      <w:r w:rsidRPr="00194C2F">
        <w:rPr>
          <w:rFonts w:ascii="Times New Roman" w:hAnsi="Times New Roman"/>
          <w:color w:val="FFFFFF" w:themeColor="background1"/>
          <w:sz w:val="28"/>
          <w:szCs w:val="28"/>
          <w:lang w:eastAsia="ru-RU"/>
        </w:rPr>
        <w:tab/>
      </w:r>
      <w:r w:rsidRPr="00194C2F">
        <w:rPr>
          <w:rFonts w:ascii="Times New Roman" w:hAnsi="Times New Roman"/>
          <w:color w:val="FFFFFF" w:themeColor="background1"/>
          <w:sz w:val="28"/>
          <w:szCs w:val="28"/>
          <w:lang w:eastAsia="ru-RU"/>
        </w:rPr>
        <w:tab/>
        <w:t xml:space="preserve">         Д.В. Санников</w:t>
      </w:r>
    </w:p>
    <w:p w:rsidR="003461CB" w:rsidRPr="00194C2F" w:rsidRDefault="003461CB" w:rsidP="003461CB">
      <w:pPr>
        <w:tabs>
          <w:tab w:val="left" w:pos="5400"/>
          <w:tab w:val="left" w:pos="5529"/>
        </w:tabs>
        <w:spacing w:after="0" w:line="240" w:lineRule="auto"/>
        <w:ind w:right="-36"/>
        <w:rPr>
          <w:rFonts w:ascii="Times New Roman" w:hAnsi="Times New Roman"/>
          <w:color w:val="FFFFFF" w:themeColor="background1"/>
          <w:sz w:val="28"/>
          <w:szCs w:val="28"/>
          <w:lang w:eastAsia="ru-RU"/>
        </w:rPr>
      </w:pPr>
    </w:p>
    <w:p w:rsidR="003461CB" w:rsidRPr="00194C2F" w:rsidRDefault="003461CB" w:rsidP="003461CB">
      <w:pPr>
        <w:spacing w:after="0" w:line="240" w:lineRule="auto"/>
        <w:rPr>
          <w:rFonts w:ascii="Times New Roman" w:hAnsi="Times New Roman"/>
          <w:color w:val="FFFFFF" w:themeColor="background1"/>
          <w:spacing w:val="4"/>
          <w:sz w:val="28"/>
          <w:szCs w:val="28"/>
          <w:lang w:eastAsia="ru-RU"/>
        </w:rPr>
      </w:pPr>
      <w:r w:rsidRPr="00194C2F">
        <w:rPr>
          <w:rFonts w:ascii="Times New Roman" w:hAnsi="Times New Roman"/>
          <w:color w:val="FFFFFF" w:themeColor="background1"/>
          <w:spacing w:val="4"/>
          <w:sz w:val="28"/>
          <w:szCs w:val="28"/>
          <w:lang w:eastAsia="ru-RU"/>
        </w:rPr>
        <w:t xml:space="preserve">Главный специалист, юрист </w:t>
      </w:r>
      <w:r w:rsidRPr="00194C2F">
        <w:rPr>
          <w:rFonts w:ascii="Times New Roman" w:hAnsi="Times New Roman"/>
          <w:color w:val="FFFFFF" w:themeColor="background1"/>
          <w:spacing w:val="4"/>
          <w:sz w:val="28"/>
          <w:szCs w:val="28"/>
          <w:lang w:eastAsia="ru-RU"/>
        </w:rPr>
        <w:tab/>
      </w:r>
      <w:r w:rsidRPr="00194C2F">
        <w:rPr>
          <w:rFonts w:ascii="Times New Roman" w:hAnsi="Times New Roman"/>
          <w:color w:val="FFFFFF" w:themeColor="background1"/>
          <w:spacing w:val="4"/>
          <w:sz w:val="28"/>
          <w:szCs w:val="28"/>
          <w:lang w:eastAsia="ru-RU"/>
        </w:rPr>
        <w:tab/>
      </w:r>
      <w:r w:rsidRPr="00194C2F">
        <w:rPr>
          <w:rFonts w:ascii="Times New Roman" w:hAnsi="Times New Roman"/>
          <w:color w:val="FFFFFF" w:themeColor="background1"/>
          <w:spacing w:val="4"/>
          <w:sz w:val="28"/>
          <w:szCs w:val="28"/>
          <w:lang w:eastAsia="ru-RU"/>
        </w:rPr>
        <w:tab/>
      </w:r>
      <w:r w:rsidRPr="00194C2F">
        <w:rPr>
          <w:rFonts w:ascii="Times New Roman" w:hAnsi="Times New Roman"/>
          <w:color w:val="FFFFFF" w:themeColor="background1"/>
          <w:spacing w:val="4"/>
          <w:sz w:val="28"/>
          <w:szCs w:val="28"/>
          <w:lang w:eastAsia="ru-RU"/>
        </w:rPr>
        <w:tab/>
      </w:r>
      <w:r w:rsidRPr="00194C2F">
        <w:rPr>
          <w:rFonts w:ascii="Times New Roman" w:hAnsi="Times New Roman"/>
          <w:color w:val="FFFFFF" w:themeColor="background1"/>
          <w:spacing w:val="4"/>
          <w:sz w:val="28"/>
          <w:szCs w:val="28"/>
          <w:lang w:eastAsia="ru-RU"/>
        </w:rPr>
        <w:tab/>
      </w:r>
      <w:r w:rsidRPr="00194C2F">
        <w:rPr>
          <w:rFonts w:ascii="Times New Roman" w:hAnsi="Times New Roman"/>
          <w:color w:val="FFFFFF" w:themeColor="background1"/>
          <w:spacing w:val="4"/>
          <w:sz w:val="28"/>
          <w:szCs w:val="28"/>
          <w:lang w:eastAsia="ru-RU"/>
        </w:rPr>
        <w:tab/>
      </w:r>
      <w:r w:rsidRPr="00194C2F">
        <w:rPr>
          <w:rFonts w:ascii="Times New Roman" w:hAnsi="Times New Roman"/>
          <w:color w:val="FFFFFF" w:themeColor="background1"/>
          <w:spacing w:val="4"/>
          <w:sz w:val="28"/>
          <w:szCs w:val="28"/>
          <w:lang w:eastAsia="ru-RU"/>
        </w:rPr>
        <w:tab/>
        <w:t xml:space="preserve">         И.В. Зиновьев</w:t>
      </w:r>
    </w:p>
    <w:p w:rsidR="008769B3" w:rsidRPr="00194C2F" w:rsidRDefault="008769B3" w:rsidP="005E4B96">
      <w:pPr>
        <w:spacing w:after="0" w:line="240" w:lineRule="auto"/>
        <w:rPr>
          <w:rFonts w:ascii="Times New Roman" w:hAnsi="Times New Roman"/>
          <w:color w:val="FFFFFF" w:themeColor="background1"/>
          <w:sz w:val="28"/>
          <w:szCs w:val="28"/>
          <w:lang w:eastAsia="ru-RU"/>
        </w:rPr>
      </w:pPr>
    </w:p>
    <w:p w:rsidR="008769B3" w:rsidRPr="00194C2F" w:rsidRDefault="008769B3" w:rsidP="008769B3">
      <w:pPr>
        <w:spacing w:after="0" w:line="240" w:lineRule="auto"/>
        <w:jc w:val="both"/>
        <w:rPr>
          <w:rFonts w:ascii="Times New Roman" w:hAnsi="Times New Roman"/>
          <w:color w:val="FFFFFF" w:themeColor="background1"/>
          <w:sz w:val="28"/>
          <w:szCs w:val="28"/>
          <w:lang w:eastAsia="ru-RU"/>
        </w:rPr>
      </w:pPr>
      <w:r w:rsidRPr="00194C2F">
        <w:rPr>
          <w:rFonts w:ascii="Times New Roman" w:hAnsi="Times New Roman"/>
          <w:color w:val="FFFFFF" w:themeColor="background1"/>
          <w:sz w:val="28"/>
          <w:szCs w:val="28"/>
          <w:lang w:eastAsia="ru-RU"/>
        </w:rPr>
        <w:t xml:space="preserve">Подготовлено: ______________ Блохин С.Н. – главный специалист отдела </w:t>
      </w:r>
      <w:r w:rsidR="003461CB" w:rsidRPr="00194C2F">
        <w:rPr>
          <w:rFonts w:ascii="Times New Roman" w:hAnsi="Times New Roman"/>
          <w:color w:val="FFFFFF" w:themeColor="background1"/>
          <w:sz w:val="28"/>
          <w:szCs w:val="28"/>
          <w:lang w:eastAsia="ru-RU"/>
        </w:rPr>
        <w:t>транспорта</w:t>
      </w:r>
      <w:r w:rsidRPr="00194C2F">
        <w:rPr>
          <w:rFonts w:ascii="Times New Roman" w:hAnsi="Times New Roman"/>
          <w:color w:val="FFFFFF" w:themeColor="background1"/>
          <w:sz w:val="28"/>
          <w:szCs w:val="28"/>
          <w:lang w:eastAsia="ru-RU"/>
        </w:rPr>
        <w:t xml:space="preserve"> и связи</w:t>
      </w:r>
      <w:r w:rsidR="003461CB" w:rsidRPr="00194C2F">
        <w:rPr>
          <w:color w:val="FFFFFF" w:themeColor="background1"/>
        </w:rPr>
        <w:t xml:space="preserve"> </w:t>
      </w:r>
      <w:r w:rsidR="003461CB" w:rsidRPr="00194C2F">
        <w:rPr>
          <w:rFonts w:ascii="Times New Roman" w:hAnsi="Times New Roman"/>
          <w:color w:val="FFFFFF" w:themeColor="background1"/>
          <w:sz w:val="28"/>
          <w:szCs w:val="28"/>
          <w:lang w:eastAsia="ru-RU"/>
        </w:rPr>
        <w:t xml:space="preserve">департамента дорожного хозяйства, благоустройства </w:t>
      </w:r>
      <w:bookmarkEnd w:id="0"/>
      <w:r w:rsidR="003461CB" w:rsidRPr="00194C2F">
        <w:rPr>
          <w:rFonts w:ascii="Times New Roman" w:hAnsi="Times New Roman"/>
          <w:color w:val="FFFFFF" w:themeColor="background1"/>
          <w:sz w:val="28"/>
          <w:szCs w:val="28"/>
          <w:lang w:eastAsia="ru-RU"/>
        </w:rPr>
        <w:t>и  транспорта администрации города Твери</w:t>
      </w:r>
      <w:r w:rsidRPr="00194C2F">
        <w:rPr>
          <w:rFonts w:ascii="Times New Roman" w:hAnsi="Times New Roman"/>
          <w:color w:val="FFFFFF" w:themeColor="background1"/>
          <w:sz w:val="28"/>
          <w:szCs w:val="28"/>
          <w:lang w:eastAsia="ru-RU"/>
        </w:rPr>
        <w:t>.</w:t>
      </w:r>
    </w:p>
    <w:p w:rsidR="008769B3" w:rsidRDefault="008769B3" w:rsidP="005E4B96">
      <w:pPr>
        <w:spacing w:after="0" w:line="240" w:lineRule="auto"/>
        <w:rPr>
          <w:rFonts w:ascii="Times New Roman" w:hAnsi="Times New Roman"/>
          <w:sz w:val="28"/>
          <w:szCs w:val="28"/>
          <w:lang w:eastAsia="ru-RU"/>
        </w:rPr>
      </w:pPr>
    </w:p>
    <w:p w:rsidR="005E4B96" w:rsidRPr="005E0E6E" w:rsidRDefault="005E4B96" w:rsidP="005E0E6E">
      <w:pPr>
        <w:spacing w:after="0" w:line="240" w:lineRule="auto"/>
        <w:rPr>
          <w:rFonts w:ascii="Times New Roman" w:hAnsi="Times New Roman"/>
          <w:b/>
          <w:bCs/>
          <w:sz w:val="28"/>
          <w:szCs w:val="28"/>
        </w:rPr>
      </w:pPr>
    </w:p>
    <w:p w:rsidR="005345C3" w:rsidRDefault="005345C3" w:rsidP="005E4B96">
      <w:pPr>
        <w:spacing w:after="0" w:line="240" w:lineRule="auto"/>
        <w:jc w:val="center"/>
        <w:outlineLvl w:val="2"/>
        <w:rPr>
          <w:rFonts w:ascii="Times New Roman" w:hAnsi="Times New Roman"/>
          <w:b/>
          <w:sz w:val="28"/>
          <w:szCs w:val="28"/>
        </w:rPr>
      </w:pPr>
    </w:p>
    <w:p w:rsidR="005345C3" w:rsidRDefault="005345C3" w:rsidP="005E4B96">
      <w:pPr>
        <w:spacing w:after="0" w:line="240" w:lineRule="auto"/>
        <w:jc w:val="center"/>
        <w:outlineLvl w:val="2"/>
        <w:rPr>
          <w:rFonts w:ascii="Times New Roman" w:hAnsi="Times New Roman"/>
          <w:b/>
          <w:sz w:val="28"/>
          <w:szCs w:val="28"/>
        </w:rPr>
      </w:pPr>
    </w:p>
    <w:p w:rsidR="005345C3" w:rsidRDefault="005345C3" w:rsidP="005E4B96">
      <w:pPr>
        <w:spacing w:after="0" w:line="240" w:lineRule="auto"/>
        <w:jc w:val="center"/>
        <w:outlineLvl w:val="2"/>
        <w:rPr>
          <w:rFonts w:ascii="Times New Roman" w:hAnsi="Times New Roman"/>
          <w:b/>
          <w:sz w:val="28"/>
          <w:szCs w:val="28"/>
        </w:rPr>
      </w:pPr>
    </w:p>
    <w:p w:rsidR="005345C3" w:rsidRDefault="005345C3" w:rsidP="005E4B96">
      <w:pPr>
        <w:spacing w:after="0" w:line="240" w:lineRule="auto"/>
        <w:jc w:val="center"/>
        <w:outlineLvl w:val="2"/>
        <w:rPr>
          <w:rFonts w:ascii="Times New Roman" w:hAnsi="Times New Roman"/>
          <w:b/>
          <w:sz w:val="28"/>
          <w:szCs w:val="28"/>
        </w:rPr>
      </w:pPr>
    </w:p>
    <w:p w:rsidR="005345C3" w:rsidRDefault="005345C3" w:rsidP="005E4B96">
      <w:pPr>
        <w:spacing w:after="0" w:line="240" w:lineRule="auto"/>
        <w:jc w:val="center"/>
        <w:outlineLvl w:val="2"/>
        <w:rPr>
          <w:rFonts w:ascii="Times New Roman" w:hAnsi="Times New Roman"/>
          <w:b/>
          <w:sz w:val="28"/>
          <w:szCs w:val="28"/>
        </w:rPr>
      </w:pPr>
    </w:p>
    <w:p w:rsidR="005345C3" w:rsidRDefault="005345C3" w:rsidP="005E4B96">
      <w:pPr>
        <w:spacing w:after="0" w:line="240" w:lineRule="auto"/>
        <w:jc w:val="center"/>
        <w:outlineLvl w:val="2"/>
        <w:rPr>
          <w:rFonts w:ascii="Times New Roman" w:hAnsi="Times New Roman"/>
          <w:b/>
          <w:sz w:val="28"/>
          <w:szCs w:val="28"/>
        </w:rPr>
      </w:pPr>
    </w:p>
    <w:p w:rsidR="005E4B96" w:rsidRPr="005E0E6E" w:rsidRDefault="005E4B96" w:rsidP="005E4B96">
      <w:pPr>
        <w:spacing w:after="0" w:line="240" w:lineRule="auto"/>
        <w:jc w:val="center"/>
        <w:outlineLvl w:val="2"/>
        <w:rPr>
          <w:rFonts w:ascii="Times New Roman" w:hAnsi="Times New Roman"/>
          <w:b/>
          <w:sz w:val="28"/>
          <w:szCs w:val="28"/>
        </w:rPr>
      </w:pPr>
      <w:r w:rsidRPr="005E0E6E">
        <w:rPr>
          <w:rFonts w:ascii="Times New Roman" w:hAnsi="Times New Roman"/>
          <w:b/>
          <w:sz w:val="28"/>
          <w:szCs w:val="28"/>
        </w:rPr>
        <w:t>г. Тверь</w:t>
      </w:r>
    </w:p>
    <w:p w:rsidR="005E4B96" w:rsidRPr="005E0E6E"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5E0E6E">
        <w:rPr>
          <w:rFonts w:ascii="Times New Roman" w:hAnsi="Times New Roman"/>
          <w:b/>
          <w:sz w:val="28"/>
          <w:szCs w:val="28"/>
          <w:lang w:eastAsia="ru-RU"/>
        </w:rPr>
        <w:t>201</w:t>
      </w:r>
      <w:r w:rsidR="00FB3A5F" w:rsidRPr="005E0E6E">
        <w:rPr>
          <w:rFonts w:ascii="Times New Roman" w:hAnsi="Times New Roman"/>
          <w:b/>
          <w:sz w:val="28"/>
          <w:szCs w:val="28"/>
          <w:lang w:eastAsia="ru-RU"/>
        </w:rPr>
        <w:t>8</w:t>
      </w:r>
    </w:p>
    <w:p w:rsidR="005064BD" w:rsidRPr="00452BB6" w:rsidRDefault="00674F45" w:rsidP="00452BB6">
      <w:pPr>
        <w:pStyle w:val="af"/>
        <w:jc w:val="center"/>
        <w:rPr>
          <w:rFonts w:ascii="Times New Roman" w:hAnsi="Times New Roman"/>
          <w:b/>
          <w:sz w:val="28"/>
          <w:szCs w:val="28"/>
        </w:rPr>
      </w:pPr>
      <w:r w:rsidRPr="00452BB6">
        <w:rPr>
          <w:rFonts w:ascii="Times New Roman" w:hAnsi="Times New Roman"/>
          <w:b/>
          <w:sz w:val="28"/>
          <w:szCs w:val="28"/>
        </w:rPr>
        <w:lastRenderedPageBreak/>
        <w:t xml:space="preserve">ПРИГЛАШЕНИЕ К УЧАСТИЮ В </w:t>
      </w:r>
      <w:r w:rsidR="005064BD" w:rsidRPr="00452BB6">
        <w:rPr>
          <w:rFonts w:ascii="Times New Roman" w:hAnsi="Times New Roman"/>
          <w:b/>
          <w:sz w:val="28"/>
          <w:szCs w:val="28"/>
        </w:rPr>
        <w:t>ПРОЦЕДУРЕ</w:t>
      </w:r>
    </w:p>
    <w:p w:rsidR="00674F45" w:rsidRDefault="005064BD" w:rsidP="00452BB6">
      <w:pPr>
        <w:pStyle w:val="af"/>
        <w:jc w:val="center"/>
        <w:rPr>
          <w:rFonts w:ascii="Times New Roman" w:hAnsi="Times New Roman"/>
          <w:b/>
          <w:sz w:val="28"/>
          <w:szCs w:val="28"/>
        </w:rPr>
      </w:pPr>
      <w:r w:rsidRPr="00452BB6">
        <w:rPr>
          <w:rFonts w:ascii="Times New Roman" w:hAnsi="Times New Roman"/>
          <w:b/>
          <w:sz w:val="28"/>
          <w:szCs w:val="28"/>
        </w:rPr>
        <w:t>ОПРЕДЕЛЕНИЯ ПЕРЕВОЗЧИКА</w:t>
      </w:r>
    </w:p>
    <w:p w:rsidR="00452BB6" w:rsidRPr="00452BB6" w:rsidRDefault="00452BB6" w:rsidP="00452BB6">
      <w:pPr>
        <w:pStyle w:val="af"/>
        <w:jc w:val="center"/>
        <w:rPr>
          <w:rFonts w:ascii="Times New Roman" w:hAnsi="Times New Roman"/>
          <w:b/>
          <w:sz w:val="28"/>
          <w:szCs w:val="28"/>
        </w:rPr>
      </w:pPr>
    </w:p>
    <w:p w:rsidR="00674F45" w:rsidRPr="005E0E6E" w:rsidRDefault="007B0DB3" w:rsidP="003461CB">
      <w:pPr>
        <w:pStyle w:val="ab"/>
        <w:spacing w:before="0" w:beforeAutospacing="0" w:after="0" w:afterAutospacing="0"/>
        <w:ind w:firstLine="540"/>
        <w:rPr>
          <w:sz w:val="28"/>
          <w:szCs w:val="28"/>
        </w:rPr>
      </w:pPr>
      <w:r w:rsidRPr="005E0E6E">
        <w:rPr>
          <w:sz w:val="28"/>
          <w:szCs w:val="28"/>
        </w:rPr>
        <w:t xml:space="preserve">Администрация города Твери в лице </w:t>
      </w:r>
      <w:r w:rsidR="00452BB6">
        <w:rPr>
          <w:sz w:val="28"/>
          <w:szCs w:val="28"/>
        </w:rPr>
        <w:t>д</w:t>
      </w:r>
      <w:r w:rsidR="00E838A5" w:rsidRPr="005E0E6E">
        <w:rPr>
          <w:sz w:val="28"/>
          <w:szCs w:val="28"/>
        </w:rPr>
        <w:t>епартамента дорожного хозяйства, благоустройства и  транспорта администрации города Твери</w:t>
      </w:r>
      <w:r w:rsidRPr="005E0E6E">
        <w:rPr>
          <w:sz w:val="28"/>
          <w:szCs w:val="28"/>
        </w:rPr>
        <w:t xml:space="preserve"> настоящим приглашает</w:t>
      </w:r>
      <w:r w:rsidR="0061515B" w:rsidRPr="005E0E6E">
        <w:rPr>
          <w:sz w:val="28"/>
          <w:szCs w:val="28"/>
        </w:rPr>
        <w:t xml:space="preserve"> претендентов</w:t>
      </w:r>
      <w:r w:rsidRPr="005E0E6E">
        <w:rPr>
          <w:sz w:val="28"/>
          <w:szCs w:val="28"/>
        </w:rPr>
        <w:t xml:space="preserve"> к участию </w:t>
      </w:r>
      <w:r w:rsidR="00674F45" w:rsidRPr="005E0E6E">
        <w:rPr>
          <w:sz w:val="28"/>
          <w:szCs w:val="28"/>
        </w:rPr>
        <w:t xml:space="preserve">в </w:t>
      </w:r>
      <w:r w:rsidR="003461CB">
        <w:rPr>
          <w:sz w:val="28"/>
          <w:szCs w:val="28"/>
        </w:rPr>
        <w:t>процедуре определения перевозчика, которому свидетельство об осуществлении перевозок и карты маршрута выдаются без проведения открытого конкурса</w:t>
      </w:r>
      <w:r w:rsidR="00674F45" w:rsidRPr="005E0E6E">
        <w:rPr>
          <w:sz w:val="28"/>
          <w:szCs w:val="28"/>
        </w:rPr>
        <w:t>.</w:t>
      </w: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2268"/>
        <w:gridCol w:w="7568"/>
      </w:tblGrid>
      <w:tr w:rsidR="00384DEF" w:rsidRPr="00400526"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400526" w:rsidRDefault="005345C3" w:rsidP="005345C3">
            <w:pPr>
              <w:spacing w:after="0" w:line="240" w:lineRule="auto"/>
              <w:jc w:val="center"/>
              <w:rPr>
                <w:rFonts w:ascii="Times New Roman" w:hAnsi="Times New Roman"/>
                <w:b/>
                <w:bCs/>
                <w:lang w:eastAsia="ru-RU"/>
              </w:rPr>
            </w:pPr>
            <w:r>
              <w:rPr>
                <w:rFonts w:ascii="Times New Roman" w:hAnsi="Times New Roman"/>
                <w:b/>
                <w:bCs/>
                <w:lang w:eastAsia="ru-RU"/>
              </w:rPr>
              <w:t>И</w:t>
            </w:r>
            <w:r w:rsidR="00384DEF" w:rsidRPr="00400526">
              <w:rPr>
                <w:rFonts w:ascii="Times New Roman" w:hAnsi="Times New Roman"/>
                <w:b/>
                <w:bCs/>
                <w:lang w:eastAsia="ru-RU"/>
              </w:rPr>
              <w:t>нформационн</w:t>
            </w:r>
            <w:r>
              <w:rPr>
                <w:rFonts w:ascii="Times New Roman" w:hAnsi="Times New Roman"/>
                <w:b/>
                <w:bCs/>
                <w:lang w:eastAsia="ru-RU"/>
              </w:rPr>
              <w:t>ая</w:t>
            </w:r>
            <w:r w:rsidR="00384DEF" w:rsidRPr="00400526">
              <w:rPr>
                <w:rFonts w:ascii="Times New Roman" w:hAnsi="Times New Roman"/>
                <w:b/>
                <w:bCs/>
                <w:lang w:eastAsia="ru-RU"/>
              </w:rPr>
              <w:t xml:space="preserve"> карт</w:t>
            </w:r>
            <w:r>
              <w:rPr>
                <w:rFonts w:ascii="Times New Roman" w:hAnsi="Times New Roman"/>
                <w:b/>
                <w:bCs/>
                <w:lang w:eastAsia="ru-RU"/>
              </w:rPr>
              <w:t>а</w:t>
            </w:r>
            <w:r w:rsidR="00384DEF" w:rsidRPr="00400526">
              <w:rPr>
                <w:rFonts w:ascii="Times New Roman" w:hAnsi="Times New Roman"/>
                <w:b/>
                <w:bCs/>
                <w:lang w:eastAsia="ru-RU"/>
              </w:rPr>
              <w:t xml:space="preserve"> </w:t>
            </w:r>
            <w:r w:rsidR="00F24E16" w:rsidRPr="00F24E16">
              <w:rPr>
                <w:rFonts w:ascii="Times New Roman" w:hAnsi="Times New Roman"/>
                <w:b/>
                <w:bCs/>
                <w:lang w:eastAsia="ru-RU"/>
              </w:rPr>
              <w:t>процедур</w:t>
            </w:r>
            <w:r w:rsidR="00F24E16">
              <w:rPr>
                <w:rFonts w:ascii="Times New Roman" w:hAnsi="Times New Roman"/>
                <w:b/>
                <w:bCs/>
                <w:lang w:eastAsia="ru-RU"/>
              </w:rPr>
              <w:t xml:space="preserve">ы </w:t>
            </w:r>
            <w:r w:rsidR="00F24E16" w:rsidRPr="00F24E16">
              <w:rPr>
                <w:rFonts w:ascii="Times New Roman" w:hAnsi="Times New Roman"/>
                <w:b/>
                <w:bCs/>
                <w:lang w:eastAsia="ru-RU"/>
              </w:rPr>
              <w:t>определения перевозчика</w:t>
            </w:r>
          </w:p>
        </w:tc>
      </w:tr>
      <w:tr w:rsidR="00CD3994"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550A1C" w:rsidP="00F00402">
            <w:pPr>
              <w:spacing w:after="0" w:line="240" w:lineRule="auto"/>
              <w:jc w:val="center"/>
              <w:rPr>
                <w:rFonts w:ascii="Times New Roman" w:hAnsi="Times New Roman"/>
                <w:b/>
                <w:bCs/>
              </w:rPr>
            </w:pPr>
            <w:r w:rsidRPr="004168C5">
              <w:rPr>
                <w:rFonts w:ascii="Times New Roman" w:eastAsia="Calibri" w:hAnsi="Times New Roman"/>
                <w:b/>
                <w:noProof/>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4168C5" w:rsidRDefault="00B23FB2" w:rsidP="00F00402">
            <w:pPr>
              <w:spacing w:after="0" w:line="240" w:lineRule="auto"/>
              <w:jc w:val="both"/>
              <w:rPr>
                <w:rFonts w:ascii="Times New Roman" w:eastAsia="Calibri" w:hAnsi="Times New Roman"/>
                <w:b/>
                <w:noProof/>
                <w:lang w:eastAsia="ru-RU"/>
              </w:rPr>
            </w:pPr>
            <w:r w:rsidRPr="004168C5">
              <w:rPr>
                <w:rFonts w:ascii="Times New Roman" w:eastAsia="Calibri" w:hAnsi="Times New Roman"/>
                <w:b/>
                <w:noProof/>
                <w:lang w:eastAsia="ru-RU"/>
              </w:rPr>
              <w:t xml:space="preserve">Департамент дорожного хозяйства, благоустройства и  транспорта администрации города Твери </w:t>
            </w:r>
            <w:r w:rsidR="00F24E16" w:rsidRPr="004168C5">
              <w:rPr>
                <w:rFonts w:ascii="Times New Roman" w:eastAsia="Calibri" w:hAnsi="Times New Roman"/>
                <w:noProof/>
                <w:lang w:eastAsia="ru-RU"/>
              </w:rPr>
              <w:t>(далее - Департамент)</w:t>
            </w:r>
          </w:p>
          <w:p w:rsidR="00CD3994" w:rsidRPr="004168C5" w:rsidRDefault="00CD3994" w:rsidP="00F00402">
            <w:pPr>
              <w:spacing w:after="0" w:line="240" w:lineRule="auto"/>
              <w:jc w:val="both"/>
              <w:rPr>
                <w:rFonts w:ascii="Times New Roman" w:eastAsia="Calibri" w:hAnsi="Times New Roman"/>
                <w:u w:val="single"/>
                <w:lang w:eastAsia="ru-RU"/>
              </w:rPr>
            </w:pPr>
            <w:r w:rsidRPr="004168C5">
              <w:rPr>
                <w:rFonts w:ascii="Times New Roman" w:eastAsia="Calibri" w:hAnsi="Times New Roman"/>
                <w:lang w:eastAsia="ru-RU"/>
              </w:rPr>
              <w:t xml:space="preserve">Место нахождения: </w:t>
            </w:r>
            <w:r w:rsidRPr="004168C5">
              <w:rPr>
                <w:rFonts w:ascii="Times New Roman" w:eastAsia="Calibri" w:hAnsi="Times New Roman"/>
                <w:noProof/>
                <w:lang w:eastAsia="ru-RU"/>
              </w:rPr>
              <w:t xml:space="preserve">Российская Федерация, </w:t>
            </w:r>
            <w:r w:rsidRPr="004168C5">
              <w:rPr>
                <w:rFonts w:ascii="Times New Roman" w:eastAsia="Calibri" w:hAnsi="Times New Roman"/>
                <w:lang w:eastAsia="ru-RU"/>
              </w:rPr>
              <w:t xml:space="preserve">170100, Тверская обл., г. Тверь, Вольного Новгорода, </w:t>
            </w:r>
            <w:r w:rsidR="001024FE">
              <w:rPr>
                <w:rFonts w:ascii="Times New Roman" w:eastAsia="Calibri" w:hAnsi="Times New Roman"/>
                <w:lang w:eastAsia="ru-RU"/>
              </w:rPr>
              <w:t xml:space="preserve">дом </w:t>
            </w:r>
            <w:r w:rsidRPr="004168C5">
              <w:rPr>
                <w:rFonts w:ascii="Times New Roman" w:eastAsia="Calibri" w:hAnsi="Times New Roman"/>
                <w:lang w:eastAsia="ru-RU"/>
              </w:rPr>
              <w:t>8</w:t>
            </w:r>
          </w:p>
          <w:p w:rsidR="00CD3994" w:rsidRPr="004168C5" w:rsidRDefault="00CD3994" w:rsidP="00F00402">
            <w:pPr>
              <w:spacing w:after="0" w:line="240" w:lineRule="auto"/>
              <w:jc w:val="both"/>
              <w:rPr>
                <w:rFonts w:ascii="Times New Roman" w:eastAsia="Calibri" w:hAnsi="Times New Roman"/>
                <w:lang w:eastAsia="ru-RU"/>
              </w:rPr>
            </w:pPr>
            <w:r w:rsidRPr="004168C5">
              <w:rPr>
                <w:rFonts w:ascii="Times New Roman" w:eastAsia="Calibri" w:hAnsi="Times New Roman"/>
                <w:lang w:eastAsia="ru-RU"/>
              </w:rPr>
              <w:t xml:space="preserve">Почтовый адрес: </w:t>
            </w:r>
            <w:r w:rsidRPr="004168C5">
              <w:rPr>
                <w:rFonts w:ascii="Times New Roman" w:eastAsia="Calibri" w:hAnsi="Times New Roman"/>
                <w:noProof/>
                <w:lang w:eastAsia="ru-RU"/>
              </w:rPr>
              <w:t>Российская Федерация</w:t>
            </w:r>
            <w:r w:rsidRPr="004168C5">
              <w:rPr>
                <w:rFonts w:ascii="Times New Roman" w:hAnsi="Times New Roman"/>
                <w:lang w:eastAsia="ru-RU"/>
              </w:rPr>
              <w:t xml:space="preserve">, </w:t>
            </w:r>
            <w:r w:rsidRPr="004168C5">
              <w:rPr>
                <w:rFonts w:ascii="Times New Roman" w:eastAsia="Calibri" w:hAnsi="Times New Roman"/>
                <w:lang w:eastAsia="ru-RU"/>
              </w:rPr>
              <w:t xml:space="preserve">170100, Тверская обл., г. Тверь, Вольного Новгорода, </w:t>
            </w:r>
            <w:r w:rsidR="001024FE">
              <w:rPr>
                <w:rFonts w:ascii="Times New Roman" w:eastAsia="Calibri" w:hAnsi="Times New Roman"/>
                <w:lang w:eastAsia="ru-RU"/>
              </w:rPr>
              <w:t xml:space="preserve">дом </w:t>
            </w:r>
            <w:r w:rsidRPr="004168C5">
              <w:rPr>
                <w:rFonts w:ascii="Times New Roman" w:eastAsia="Calibri" w:hAnsi="Times New Roman"/>
                <w:lang w:eastAsia="ru-RU"/>
              </w:rPr>
              <w:t>8</w:t>
            </w:r>
          </w:p>
          <w:p w:rsidR="00CD3994" w:rsidRPr="004168C5" w:rsidRDefault="00CD3994" w:rsidP="00F00402">
            <w:pPr>
              <w:spacing w:after="0" w:line="240" w:lineRule="auto"/>
              <w:jc w:val="both"/>
              <w:rPr>
                <w:rFonts w:ascii="Times New Roman" w:hAnsi="Times New Roman"/>
                <w:lang w:eastAsia="ru-RU"/>
              </w:rPr>
            </w:pPr>
            <w:r w:rsidRPr="004168C5">
              <w:rPr>
                <w:rFonts w:ascii="Times New Roman" w:eastAsia="Calibri" w:hAnsi="Times New Roman"/>
                <w:lang w:eastAsia="ru-RU"/>
              </w:rPr>
              <w:t>Контактный телефон</w:t>
            </w:r>
            <w:r w:rsidRPr="004168C5">
              <w:rPr>
                <w:rFonts w:ascii="Times New Roman" w:eastAsia="Calibri" w:hAnsi="Times New Roman"/>
              </w:rPr>
              <w:t xml:space="preserve">: </w:t>
            </w:r>
            <w:r w:rsidRPr="004168C5">
              <w:rPr>
                <w:rFonts w:ascii="Times New Roman" w:eastAsia="Calibri" w:hAnsi="Times New Roman"/>
                <w:lang w:val="en-US"/>
              </w:rPr>
              <w:t> </w:t>
            </w:r>
            <w:r w:rsidRPr="004168C5">
              <w:rPr>
                <w:rFonts w:ascii="Times New Roman" w:eastAsia="Calibri" w:hAnsi="Times New Roman"/>
                <w:lang w:val="ru-MO"/>
              </w:rPr>
              <w:t xml:space="preserve"> 8 (4822) </w:t>
            </w:r>
            <w:r w:rsidR="00B23FB2" w:rsidRPr="004168C5">
              <w:rPr>
                <w:rFonts w:ascii="Times New Roman" w:eastAsia="Calibri" w:hAnsi="Times New Roman"/>
                <w:lang w:val="ru-MO"/>
              </w:rPr>
              <w:t>34</w:t>
            </w:r>
            <w:r w:rsidRPr="004168C5">
              <w:rPr>
                <w:rFonts w:ascii="Times New Roman" w:eastAsia="Calibri" w:hAnsi="Times New Roman"/>
                <w:lang w:val="ru-MO"/>
              </w:rPr>
              <w:t>-</w:t>
            </w:r>
            <w:r w:rsidR="00B23FB2" w:rsidRPr="004168C5">
              <w:rPr>
                <w:rFonts w:ascii="Times New Roman" w:eastAsia="Calibri" w:hAnsi="Times New Roman"/>
                <w:lang w:val="ru-MO"/>
              </w:rPr>
              <w:t>65</w:t>
            </w:r>
            <w:r w:rsidRPr="004168C5">
              <w:rPr>
                <w:rFonts w:ascii="Times New Roman" w:eastAsia="Calibri" w:hAnsi="Times New Roman"/>
                <w:lang w:val="ru-MO"/>
              </w:rPr>
              <w:t>-</w:t>
            </w:r>
            <w:r w:rsidR="00B23FB2" w:rsidRPr="004168C5">
              <w:rPr>
                <w:rFonts w:ascii="Times New Roman" w:eastAsia="Calibri" w:hAnsi="Times New Roman"/>
                <w:lang w:val="ru-MO"/>
              </w:rPr>
              <w:t>45</w:t>
            </w:r>
          </w:p>
          <w:p w:rsidR="00CD3994" w:rsidRPr="004168C5" w:rsidRDefault="00CD3994" w:rsidP="00B23FB2">
            <w:pPr>
              <w:spacing w:after="0" w:line="240" w:lineRule="auto"/>
              <w:jc w:val="both"/>
              <w:rPr>
                <w:rFonts w:ascii="Times New Roman" w:eastAsia="Calibri" w:hAnsi="Times New Roman"/>
              </w:rPr>
            </w:pPr>
            <w:r w:rsidRPr="004168C5">
              <w:rPr>
                <w:rFonts w:ascii="Times New Roman" w:eastAsia="Calibri" w:hAnsi="Times New Roman"/>
              </w:rPr>
              <w:t xml:space="preserve">Электронная почта: </w:t>
            </w:r>
            <w:r w:rsidRPr="004168C5">
              <w:rPr>
                <w:rFonts w:ascii="Times New Roman" w:eastAsia="Calibri" w:hAnsi="Times New Roman"/>
                <w:lang w:val="en-US"/>
              </w:rPr>
              <w:t>  </w:t>
            </w:r>
            <w:hyperlink r:id="rId7" w:history="1">
              <w:r w:rsidR="00B23FB2" w:rsidRPr="004168C5">
                <w:rPr>
                  <w:rStyle w:val="a6"/>
                  <w:rFonts w:ascii="Times New Roman" w:eastAsia="Calibri" w:hAnsi="Times New Roman"/>
                  <w:lang w:val="en-US" w:eastAsia="ru-RU"/>
                </w:rPr>
                <w:t>dorogi</w:t>
              </w:r>
              <w:r w:rsidR="00B23FB2" w:rsidRPr="004168C5">
                <w:rPr>
                  <w:rStyle w:val="a6"/>
                  <w:rFonts w:ascii="Times New Roman" w:eastAsia="Calibri" w:hAnsi="Times New Roman"/>
                  <w:lang w:eastAsia="ru-RU"/>
                </w:rPr>
                <w:t>@adm.tver.ru</w:t>
              </w:r>
            </w:hyperlink>
          </w:p>
        </w:tc>
      </w:tr>
      <w:tr w:rsidR="00CD3994"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400526" w:rsidP="003C037A">
            <w:pPr>
              <w:spacing w:after="0" w:line="240" w:lineRule="auto"/>
              <w:jc w:val="center"/>
              <w:rPr>
                <w:rFonts w:ascii="Times New Roman" w:hAnsi="Times New Roman"/>
                <w:b/>
                <w:lang w:eastAsia="ru-RU"/>
              </w:rPr>
            </w:pPr>
            <w:r w:rsidRPr="004168C5">
              <w:rPr>
                <w:rFonts w:ascii="Times New Roman" w:hAnsi="Times New Roman"/>
                <w:b/>
                <w:bCs/>
              </w:rPr>
              <w:t>Предмет процедуры</w:t>
            </w:r>
            <w:r w:rsidR="003C037A" w:rsidRPr="004168C5">
              <w:rPr>
                <w:rFonts w:ascii="Times New Roman" w:hAnsi="Times New Roman"/>
              </w:rPr>
              <w:t xml:space="preserve"> </w:t>
            </w:r>
            <w:r w:rsidR="003C037A" w:rsidRPr="004168C5">
              <w:rPr>
                <w:rFonts w:ascii="Times New Roman" w:hAnsi="Times New Roman"/>
                <w:b/>
                <w:bCs/>
              </w:rPr>
              <w:t>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4168C5" w:rsidRDefault="00CD3994" w:rsidP="006A7FAE">
            <w:pPr>
              <w:spacing w:after="0" w:line="240" w:lineRule="auto"/>
              <w:jc w:val="both"/>
              <w:rPr>
                <w:rFonts w:ascii="Times New Roman" w:hAnsi="Times New Roman"/>
                <w:lang w:eastAsia="ru-RU"/>
              </w:rPr>
            </w:pPr>
            <w:r w:rsidRPr="004168C5">
              <w:rPr>
                <w:rFonts w:ascii="Times New Roman" w:hAnsi="Times New Roman"/>
                <w:lang w:eastAsia="ru-RU"/>
              </w:rPr>
              <w:t xml:space="preserve">Право </w:t>
            </w:r>
            <w:proofErr w:type="gramStart"/>
            <w:r w:rsidRPr="004168C5">
              <w:rPr>
                <w:rFonts w:ascii="Times New Roman" w:hAnsi="Times New Roman"/>
                <w:lang w:eastAsia="ru-RU"/>
              </w:rPr>
              <w:t xml:space="preserve">на получение свидетельства об осуществлении </w:t>
            </w:r>
            <w:r w:rsidR="006A7FAE" w:rsidRPr="006A7FAE">
              <w:rPr>
                <w:rFonts w:ascii="Times New Roman" w:hAnsi="Times New Roman"/>
                <w:lang w:eastAsia="ru-RU"/>
              </w:rPr>
              <w:t xml:space="preserve">регулярных </w:t>
            </w:r>
            <w:r w:rsidRPr="004168C5">
              <w:rPr>
                <w:rFonts w:ascii="Times New Roman" w:hAnsi="Times New Roman"/>
                <w:lang w:eastAsia="ru-RU"/>
              </w:rPr>
              <w:t xml:space="preserve">перевозок по </w:t>
            </w:r>
            <w:r w:rsidR="006A7FAE">
              <w:rPr>
                <w:rFonts w:ascii="Times New Roman" w:hAnsi="Times New Roman"/>
                <w:lang w:eastAsia="ru-RU"/>
              </w:rPr>
              <w:t>меж</w:t>
            </w:r>
            <w:r w:rsidRPr="004168C5">
              <w:rPr>
                <w:rFonts w:ascii="Times New Roman" w:hAnsi="Times New Roman"/>
                <w:lang w:eastAsia="ru-RU"/>
              </w:rPr>
              <w:t xml:space="preserve">муниципальному  маршруту регулярных перевозок </w:t>
            </w:r>
            <w:r w:rsidR="006A7FAE">
              <w:rPr>
                <w:rFonts w:ascii="Times New Roman" w:hAnsi="Times New Roman"/>
                <w:lang w:eastAsia="ru-RU"/>
              </w:rPr>
              <w:t xml:space="preserve">в </w:t>
            </w:r>
            <w:r w:rsidRPr="004168C5">
              <w:rPr>
                <w:rFonts w:ascii="Times New Roman" w:hAnsi="Times New Roman"/>
                <w:lang w:eastAsia="ru-RU"/>
              </w:rPr>
              <w:t>Твер</w:t>
            </w:r>
            <w:r w:rsidR="006A7FAE">
              <w:rPr>
                <w:rFonts w:ascii="Times New Roman" w:hAnsi="Times New Roman"/>
                <w:lang w:eastAsia="ru-RU"/>
              </w:rPr>
              <w:t>ской области</w:t>
            </w:r>
            <w:r w:rsidR="003C037A" w:rsidRPr="004168C5">
              <w:rPr>
                <w:rFonts w:ascii="Times New Roman" w:hAnsi="Times New Roman"/>
              </w:rPr>
              <w:t xml:space="preserve"> б</w:t>
            </w:r>
            <w:r w:rsidR="003C037A" w:rsidRPr="004168C5">
              <w:rPr>
                <w:rFonts w:ascii="Times New Roman" w:hAnsi="Times New Roman"/>
                <w:lang w:eastAsia="ru-RU"/>
              </w:rPr>
              <w:t>ез проведения</w:t>
            </w:r>
            <w:proofErr w:type="gramEnd"/>
            <w:r w:rsidR="003C037A" w:rsidRPr="004168C5">
              <w:rPr>
                <w:rFonts w:ascii="Times New Roman" w:hAnsi="Times New Roman"/>
                <w:lang w:eastAsia="ru-RU"/>
              </w:rPr>
              <w:t xml:space="preserve"> открытого конкурса</w:t>
            </w:r>
          </w:p>
        </w:tc>
      </w:tr>
      <w:tr w:rsidR="00FA190D" w:rsidRPr="004168C5"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lang w:eastAsia="ru-RU"/>
              </w:rPr>
            </w:pPr>
            <w:r w:rsidRPr="004168C5">
              <w:rPr>
                <w:rFonts w:ascii="Times New Roman" w:hAnsi="Times New Roman"/>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FA190D" w:rsidP="005B10D2">
            <w:pPr>
              <w:spacing w:after="0" w:line="240" w:lineRule="auto"/>
              <w:jc w:val="center"/>
              <w:rPr>
                <w:rFonts w:ascii="Times New Roman" w:hAnsi="Times New Roman"/>
                <w:b/>
              </w:rPr>
            </w:pPr>
            <w:r w:rsidRPr="004168C5">
              <w:rPr>
                <w:rFonts w:ascii="Times New Roman" w:hAnsi="Times New Roman"/>
                <w:b/>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190D" w:rsidRPr="004168C5" w:rsidRDefault="00FA190D" w:rsidP="00FA190D">
            <w:pPr>
              <w:jc w:val="center"/>
              <w:rPr>
                <w:rFonts w:ascii="Times New Roman" w:hAnsi="Times New Roman"/>
                <w:color w:val="000000" w:themeColor="text1"/>
              </w:rPr>
            </w:pPr>
            <w:r w:rsidRPr="004168C5">
              <w:rPr>
                <w:rFonts w:ascii="Times New Roman" w:hAnsi="Times New Roman"/>
                <w:color w:val="000000" w:themeColor="text1"/>
              </w:rPr>
              <w:t>208</w:t>
            </w:r>
          </w:p>
        </w:tc>
      </w:tr>
      <w:tr w:rsidR="00FA190D" w:rsidRPr="004168C5"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lang w:eastAsia="ru-RU"/>
              </w:rPr>
            </w:pPr>
            <w:r w:rsidRPr="004168C5">
              <w:rPr>
                <w:rFonts w:ascii="Times New Roman" w:hAnsi="Times New Roman"/>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FA190D" w:rsidP="005B10D2">
            <w:pPr>
              <w:spacing w:after="0" w:line="240" w:lineRule="auto"/>
              <w:jc w:val="center"/>
              <w:rPr>
                <w:rFonts w:ascii="Times New Roman" w:hAnsi="Times New Roman"/>
                <w:b/>
              </w:rPr>
            </w:pPr>
            <w:r w:rsidRPr="004168C5">
              <w:rPr>
                <w:rFonts w:ascii="Times New Roman" w:hAnsi="Times New Roman"/>
                <w:b/>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190D" w:rsidRPr="004168C5" w:rsidRDefault="00FA190D" w:rsidP="00FF327F">
            <w:pPr>
              <w:jc w:val="center"/>
              <w:rPr>
                <w:rFonts w:ascii="Times New Roman" w:hAnsi="Times New Roman"/>
                <w:color w:val="000000" w:themeColor="text1"/>
              </w:rPr>
            </w:pPr>
            <w:r w:rsidRPr="004168C5">
              <w:rPr>
                <w:rFonts w:ascii="Times New Roman" w:hAnsi="Times New Roman"/>
                <w:color w:val="000000" w:themeColor="text1"/>
              </w:rPr>
              <w:t xml:space="preserve">д/к. Светлый - ТЭЦ-3 – </w:t>
            </w:r>
            <w:proofErr w:type="gramStart"/>
            <w:r w:rsidRPr="004168C5">
              <w:rPr>
                <w:rFonts w:ascii="Times New Roman" w:hAnsi="Times New Roman"/>
                <w:color w:val="000000" w:themeColor="text1"/>
              </w:rPr>
              <w:t>м-н</w:t>
            </w:r>
            <w:proofErr w:type="gramEnd"/>
            <w:r w:rsidRPr="004168C5">
              <w:rPr>
                <w:rFonts w:ascii="Times New Roman" w:hAnsi="Times New Roman"/>
                <w:color w:val="000000" w:themeColor="text1"/>
              </w:rPr>
              <w:t xml:space="preserve"> Южный</w:t>
            </w:r>
          </w:p>
        </w:tc>
      </w:tr>
      <w:tr w:rsidR="00FA190D"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bCs/>
              </w:rPr>
            </w:pPr>
            <w:r w:rsidRPr="004168C5">
              <w:rPr>
                <w:rFonts w:ascii="Times New Roman" w:hAnsi="Times New Roman"/>
                <w:bCs/>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FA190D" w:rsidP="005B10D2">
            <w:pPr>
              <w:spacing w:after="0" w:line="240" w:lineRule="auto"/>
              <w:jc w:val="center"/>
              <w:rPr>
                <w:rFonts w:ascii="Times New Roman" w:hAnsi="Times New Roman"/>
                <w:b/>
              </w:rPr>
            </w:pPr>
            <w:r w:rsidRPr="004168C5">
              <w:rPr>
                <w:rFonts w:ascii="Times New Roman" w:hAnsi="Times New Roman"/>
                <w:b/>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FA190D" w:rsidRPr="004168C5" w:rsidRDefault="00452BB6" w:rsidP="00F24E16">
            <w:pPr>
              <w:pStyle w:val="af"/>
              <w:rPr>
                <w:rFonts w:ascii="Times New Roman" w:hAnsi="Times New Roman"/>
              </w:rPr>
            </w:pPr>
            <w:proofErr w:type="gramStart"/>
            <w:r w:rsidRPr="004168C5">
              <w:rPr>
                <w:rFonts w:ascii="Times New Roman" w:hAnsi="Times New Roman"/>
              </w:rPr>
              <w:t xml:space="preserve">Столовая -  Теплоэлектроцентраль-3 - Автобаза, улица Хрустальная, улица Кольцевая, улица Плеханова, улица Георгия Димитрова, улица 26 июня, 1-й переулок Вагонников, улица Хромова, Домостроительный комбинат, Медсанчасть №1, Вагонный завод, улица Комарова, Больница № 3, Ленинградская застава, улица Скворцова-Степанова, улица Благоева, площадь Мира, улица Зинаиды Коноплянниковой, Речной вокзал,  улица Новоторжская, библиотека имени Герцена, площадь Капошвара, проспект Победы, Парк Победы, Волоколамский проспект, бассейн </w:t>
            </w:r>
            <w:r w:rsidR="00F24E16" w:rsidRPr="004168C5">
              <w:rPr>
                <w:rFonts w:ascii="Times New Roman" w:hAnsi="Times New Roman"/>
              </w:rPr>
              <w:t>«Радуга»</w:t>
            </w:r>
            <w:r w:rsidRPr="004168C5">
              <w:rPr>
                <w:rFonts w:ascii="Times New Roman" w:hAnsi="Times New Roman"/>
              </w:rPr>
              <w:t>, площадь Терешковой</w:t>
            </w:r>
            <w:proofErr w:type="gramEnd"/>
            <w:r w:rsidRPr="004168C5">
              <w:rPr>
                <w:rFonts w:ascii="Times New Roman" w:hAnsi="Times New Roman"/>
              </w:rPr>
              <w:t>, 6-я Городская больница, Торговый центр, бульвар Цанова, Афанасий-пиво, Почта, улица Тургенева, улица Можайского 78, Роддом, улица Левитана дом 42, Детский сад, Универсам, посёлок имени Чкалова, Октябрьский проспект, бульвар Цанова, торговый дом Вавилон - далее в обратном направлении</w:t>
            </w:r>
          </w:p>
        </w:tc>
      </w:tr>
      <w:tr w:rsidR="00FA190D"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lang w:eastAsia="ru-RU"/>
              </w:rPr>
            </w:pPr>
            <w:r w:rsidRPr="004168C5">
              <w:rPr>
                <w:rFonts w:ascii="Times New Roman" w:hAnsi="Times New Roman"/>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FA190D" w:rsidP="005B10D2">
            <w:pPr>
              <w:spacing w:after="0" w:line="240" w:lineRule="auto"/>
              <w:jc w:val="center"/>
              <w:rPr>
                <w:rFonts w:ascii="Times New Roman" w:hAnsi="Times New Roman"/>
                <w:b/>
              </w:rPr>
            </w:pPr>
            <w:r w:rsidRPr="004168C5">
              <w:rPr>
                <w:rFonts w:ascii="Times New Roman" w:hAnsi="Times New Roman"/>
                <w:b/>
              </w:rPr>
              <w:t xml:space="preserve">Наименование улиц, автомобильных дорог, по которым предполагается движение </w:t>
            </w:r>
            <w:r w:rsidRPr="004168C5">
              <w:rPr>
                <w:rFonts w:ascii="Times New Roman" w:hAnsi="Times New Roman"/>
                <w:b/>
              </w:rPr>
              <w:lastRenderedPageBreak/>
              <w:t>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FA190D" w:rsidRPr="004168C5" w:rsidRDefault="00FA190D" w:rsidP="00F24E16">
            <w:pPr>
              <w:pStyle w:val="af"/>
              <w:rPr>
                <w:rFonts w:ascii="Times New Roman" w:hAnsi="Times New Roman"/>
              </w:rPr>
            </w:pPr>
            <w:proofErr w:type="gramStart"/>
            <w:r w:rsidRPr="004168C5">
              <w:rPr>
                <w:rFonts w:ascii="Times New Roman" w:hAnsi="Times New Roman"/>
              </w:rPr>
              <w:lastRenderedPageBreak/>
              <w:t>улица Хрустальная - улица Кольцевая - улица Тельмана - улица 26 июня - 1-й переулок Вагонников - улица Хромова - Петербургское шоссе - улица Горького - Комс</w:t>
            </w:r>
            <w:r w:rsidR="005D0DEA" w:rsidRPr="004168C5">
              <w:rPr>
                <w:rFonts w:ascii="Times New Roman" w:hAnsi="Times New Roman"/>
              </w:rPr>
              <w:t>о</w:t>
            </w:r>
            <w:r w:rsidRPr="004168C5">
              <w:rPr>
                <w:rFonts w:ascii="Times New Roman" w:hAnsi="Times New Roman"/>
              </w:rPr>
              <w:t>мольский проспект - Тверской проспект - проспект Победы - улица Орджоникидзе - Бурашевское шо</w:t>
            </w:r>
            <w:r w:rsidR="005D0DEA" w:rsidRPr="004168C5">
              <w:rPr>
                <w:rFonts w:ascii="Times New Roman" w:hAnsi="Times New Roman"/>
              </w:rPr>
              <w:t>с</w:t>
            </w:r>
            <w:r w:rsidRPr="004168C5">
              <w:rPr>
                <w:rFonts w:ascii="Times New Roman" w:hAnsi="Times New Roman"/>
              </w:rPr>
              <w:t xml:space="preserve">се - улица Можайского - улица Левитана - улица Можайского - Октябрьский проспект - бульвар Цанова - </w:t>
            </w:r>
            <w:r w:rsidRPr="004168C5">
              <w:rPr>
                <w:rFonts w:ascii="Times New Roman" w:hAnsi="Times New Roman"/>
              </w:rPr>
              <w:lastRenderedPageBreak/>
              <w:t>улица Орджоникидзе (далее в обратном направлении)</w:t>
            </w:r>
            <w:proofErr w:type="gramEnd"/>
          </w:p>
        </w:tc>
      </w:tr>
      <w:tr w:rsidR="00CD3994" w:rsidRPr="004168C5"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lastRenderedPageBreak/>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CD3994" w:rsidP="005B10D2">
            <w:pPr>
              <w:spacing w:after="0" w:line="240" w:lineRule="auto"/>
              <w:jc w:val="center"/>
              <w:rPr>
                <w:rFonts w:ascii="Times New Roman" w:hAnsi="Times New Roman"/>
                <w:b/>
              </w:rPr>
            </w:pPr>
            <w:r w:rsidRPr="004168C5">
              <w:rPr>
                <w:rFonts w:ascii="Times New Roman" w:hAnsi="Times New Roman"/>
                <w:b/>
              </w:rPr>
              <w:t xml:space="preserve">Протяженность маршрута регулярных перевозок (прямое направление и обратное направление), </w:t>
            </w:r>
            <w:proofErr w:type="gramStart"/>
            <w:r w:rsidRPr="004168C5">
              <w:rPr>
                <w:rFonts w:ascii="Times New Roman" w:hAnsi="Times New Roman"/>
                <w:b/>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4168C5" w:rsidRDefault="00FA190D" w:rsidP="00BB3C76">
            <w:pPr>
              <w:spacing w:after="0" w:line="240" w:lineRule="auto"/>
              <w:jc w:val="center"/>
              <w:rPr>
                <w:rFonts w:ascii="Times New Roman" w:hAnsi="Times New Roman"/>
              </w:rPr>
            </w:pPr>
            <w:r w:rsidRPr="004168C5">
              <w:rPr>
                <w:rFonts w:ascii="Times New Roman" w:hAnsi="Times New Roman"/>
                <w:color w:val="000000" w:themeColor="text1"/>
              </w:rPr>
              <w:t>46,0 оборотный рейс</w:t>
            </w:r>
          </w:p>
        </w:tc>
      </w:tr>
      <w:tr w:rsidR="00CD3994" w:rsidRPr="004168C5"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CD3994" w:rsidP="005B10D2">
            <w:pPr>
              <w:spacing w:after="0" w:line="240" w:lineRule="auto"/>
              <w:jc w:val="center"/>
              <w:rPr>
                <w:rFonts w:ascii="Times New Roman" w:hAnsi="Times New Roman"/>
                <w:b/>
              </w:rPr>
            </w:pPr>
            <w:r w:rsidRPr="004168C5">
              <w:rPr>
                <w:rFonts w:ascii="Times New Roman" w:hAnsi="Times New Roman"/>
                <w:b/>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4168C5" w:rsidRDefault="00FA190D" w:rsidP="00903396">
            <w:pPr>
              <w:spacing w:after="0" w:line="240" w:lineRule="auto"/>
              <w:jc w:val="center"/>
              <w:rPr>
                <w:rFonts w:ascii="Times New Roman" w:hAnsi="Times New Roman"/>
              </w:rPr>
            </w:pPr>
            <w:r w:rsidRPr="004168C5">
              <w:rPr>
                <w:rFonts w:ascii="Times New Roman" w:hAnsi="Times New Roman"/>
              </w:rPr>
              <w:t>В любом не запрещенном правилами дорожного движения месте</w:t>
            </w:r>
          </w:p>
        </w:tc>
      </w:tr>
      <w:tr w:rsidR="00550A1C"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4168C5" w:rsidRDefault="00550A1C" w:rsidP="005B10D2">
            <w:pPr>
              <w:spacing w:after="0" w:line="240" w:lineRule="auto"/>
              <w:jc w:val="center"/>
              <w:rPr>
                <w:rFonts w:ascii="Times New Roman" w:hAnsi="Times New Roman"/>
                <w:lang w:eastAsia="ru-RU"/>
              </w:rPr>
            </w:pPr>
            <w:r w:rsidRPr="004168C5">
              <w:rPr>
                <w:rFonts w:ascii="Times New Roman" w:hAnsi="Times New Roman"/>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4168C5" w:rsidRDefault="00550A1C" w:rsidP="00E773DF">
            <w:pPr>
              <w:spacing w:after="0" w:line="240" w:lineRule="auto"/>
              <w:jc w:val="center"/>
              <w:rPr>
                <w:rFonts w:ascii="Times New Roman" w:hAnsi="Times New Roman"/>
                <w:b/>
                <w:highlight w:val="yellow"/>
              </w:rPr>
            </w:pPr>
            <w:r w:rsidRPr="004168C5">
              <w:rPr>
                <w:rFonts w:ascii="Times New Roman" w:hAnsi="Times New Roman"/>
                <w:b/>
              </w:rPr>
              <w:t>Вид</w:t>
            </w:r>
            <w:r w:rsidR="00E773DF">
              <w:rPr>
                <w:rFonts w:ascii="Times New Roman" w:hAnsi="Times New Roman"/>
                <w:b/>
              </w:rPr>
              <w:t>, класс,</w:t>
            </w:r>
            <w:r w:rsidR="00E773DF">
              <w:t xml:space="preserve"> </w:t>
            </w:r>
            <w:r w:rsidR="00E773DF" w:rsidRPr="00E773DF">
              <w:rPr>
                <w:rFonts w:ascii="Times New Roman" w:hAnsi="Times New Roman"/>
                <w:b/>
              </w:rPr>
              <w:t>количество</w:t>
            </w:r>
            <w:r w:rsidRPr="004168C5">
              <w:rPr>
                <w:rFonts w:ascii="Times New Roman" w:hAnsi="Times New Roman"/>
                <w:b/>
              </w:rPr>
              <w:t xml:space="preserve"> и характеристики транспортных средств,  необходимых для осуществления перевозок по маршруту регулярных перевозок</w:t>
            </w:r>
            <w:r w:rsidR="00E773DF">
              <w:rPr>
                <w:rFonts w:ascii="Times New Roman" w:hAnsi="Times New Roman"/>
                <w:b/>
              </w:rPr>
              <w:t xml:space="preserve"> в соответствии с реестром маршрутов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190D" w:rsidRPr="004168C5" w:rsidRDefault="00FA190D" w:rsidP="00FA190D">
            <w:pPr>
              <w:spacing w:after="0" w:line="240" w:lineRule="auto"/>
              <w:jc w:val="center"/>
              <w:rPr>
                <w:rFonts w:ascii="Times New Roman" w:hAnsi="Times New Roman"/>
                <w:lang w:eastAsia="ru-RU"/>
              </w:rPr>
            </w:pPr>
            <w:r w:rsidRPr="004168C5">
              <w:rPr>
                <w:rFonts w:ascii="Times New Roman" w:hAnsi="Times New Roman"/>
                <w:lang w:eastAsia="ru-RU"/>
              </w:rPr>
              <w:t>Вид, класс транспортных средств - автобус, средний класс</w:t>
            </w:r>
            <w:r w:rsidR="00E773DF">
              <w:rPr>
                <w:rFonts w:ascii="Times New Roman" w:hAnsi="Times New Roman"/>
                <w:lang w:eastAsia="ru-RU"/>
              </w:rPr>
              <w:t>.</w:t>
            </w:r>
            <w:r w:rsidRPr="004168C5">
              <w:rPr>
                <w:rFonts w:ascii="Times New Roman" w:hAnsi="Times New Roman"/>
                <w:lang w:eastAsia="ru-RU"/>
              </w:rPr>
              <w:t xml:space="preserve"> </w:t>
            </w:r>
          </w:p>
          <w:p w:rsidR="00FA190D" w:rsidRPr="004168C5" w:rsidRDefault="00FA190D" w:rsidP="00FA190D">
            <w:pPr>
              <w:spacing w:after="0" w:line="240" w:lineRule="auto"/>
              <w:jc w:val="center"/>
              <w:rPr>
                <w:rFonts w:ascii="Times New Roman" w:hAnsi="Times New Roman"/>
                <w:lang w:eastAsia="ru-RU"/>
              </w:rPr>
            </w:pPr>
            <w:r w:rsidRPr="004168C5">
              <w:rPr>
                <w:rFonts w:ascii="Times New Roman" w:hAnsi="Times New Roman"/>
                <w:lang w:eastAsia="ru-RU"/>
              </w:rPr>
              <w:t>Количество транспортных средств - 33 единиц</w:t>
            </w:r>
            <w:r w:rsidR="00E773DF">
              <w:rPr>
                <w:rFonts w:ascii="Times New Roman" w:hAnsi="Times New Roman"/>
                <w:lang w:eastAsia="ru-RU"/>
              </w:rPr>
              <w:t>ы</w:t>
            </w:r>
            <w:r w:rsidRPr="004168C5">
              <w:rPr>
                <w:rFonts w:ascii="Times New Roman" w:hAnsi="Times New Roman"/>
                <w:lang w:eastAsia="ru-RU"/>
              </w:rPr>
              <w:t>.</w:t>
            </w:r>
          </w:p>
          <w:p w:rsidR="00FA190D" w:rsidRPr="004168C5" w:rsidRDefault="00FA190D" w:rsidP="00FA190D">
            <w:pPr>
              <w:spacing w:after="0" w:line="240" w:lineRule="auto"/>
              <w:jc w:val="center"/>
              <w:rPr>
                <w:rFonts w:ascii="Times New Roman" w:hAnsi="Times New Roman"/>
                <w:lang w:eastAsia="ru-RU"/>
              </w:rPr>
            </w:pPr>
            <w:r w:rsidRPr="004168C5">
              <w:rPr>
                <w:rFonts w:ascii="Times New Roman" w:hAnsi="Times New Roman"/>
                <w:lang w:eastAsia="ru-RU"/>
              </w:rPr>
              <w:t>Характеристики транспортных средств:</w:t>
            </w:r>
          </w:p>
          <w:p w:rsidR="00FA190D" w:rsidRPr="004168C5" w:rsidRDefault="00E773DF" w:rsidP="00FA190D">
            <w:pPr>
              <w:spacing w:after="0" w:line="240" w:lineRule="auto"/>
              <w:jc w:val="center"/>
              <w:rPr>
                <w:rFonts w:ascii="Times New Roman" w:hAnsi="Times New Roman"/>
                <w:lang w:eastAsia="ru-RU"/>
              </w:rPr>
            </w:pPr>
            <w:r>
              <w:rPr>
                <w:rFonts w:ascii="Times New Roman" w:hAnsi="Times New Roman"/>
                <w:lang w:eastAsia="ru-RU"/>
              </w:rPr>
              <w:t>э</w:t>
            </w:r>
            <w:r w:rsidR="00FA190D" w:rsidRPr="004168C5">
              <w:rPr>
                <w:rFonts w:ascii="Times New Roman" w:hAnsi="Times New Roman"/>
                <w:lang w:eastAsia="ru-RU"/>
              </w:rPr>
              <w:t>кологический класс - 3,4,5</w:t>
            </w:r>
            <w:r>
              <w:rPr>
                <w:rFonts w:ascii="Times New Roman" w:hAnsi="Times New Roman"/>
                <w:lang w:eastAsia="ru-RU"/>
              </w:rPr>
              <w:t>;</w:t>
            </w:r>
          </w:p>
          <w:p w:rsidR="00550A1C" w:rsidRPr="004168C5" w:rsidRDefault="00E773DF" w:rsidP="00FA190D">
            <w:pPr>
              <w:spacing w:after="0" w:line="240" w:lineRule="auto"/>
              <w:jc w:val="center"/>
              <w:rPr>
                <w:rFonts w:ascii="Times New Roman" w:hAnsi="Times New Roman"/>
              </w:rPr>
            </w:pPr>
            <w:r>
              <w:rPr>
                <w:rFonts w:ascii="Times New Roman" w:hAnsi="Times New Roman"/>
                <w:lang w:eastAsia="ru-RU"/>
              </w:rPr>
              <w:t>в</w:t>
            </w:r>
            <w:r w:rsidR="00FA190D" w:rsidRPr="004168C5">
              <w:rPr>
                <w:rFonts w:ascii="Times New Roman" w:hAnsi="Times New Roman"/>
                <w:lang w:eastAsia="ru-RU"/>
              </w:rPr>
              <w:t xml:space="preserve">местимость -  от </w:t>
            </w:r>
            <w:r w:rsidR="00FA190D" w:rsidRPr="004168C5">
              <w:rPr>
                <w:rFonts w:ascii="Times New Roman" w:eastAsia="Calibri" w:hAnsi="Times New Roman"/>
              </w:rPr>
              <w:t xml:space="preserve">43 до 72 </w:t>
            </w:r>
            <w:r w:rsidR="00FA190D" w:rsidRPr="004168C5">
              <w:rPr>
                <w:rFonts w:ascii="Times New Roman" w:hAnsi="Times New Roman"/>
                <w:lang w:eastAsia="ru-RU"/>
              </w:rPr>
              <w:t>пассажиров.</w:t>
            </w:r>
          </w:p>
        </w:tc>
      </w:tr>
      <w:tr w:rsidR="00550A1C"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4168C5" w:rsidRDefault="00550A1C" w:rsidP="005B10D2">
            <w:pPr>
              <w:spacing w:after="0" w:line="240" w:lineRule="auto"/>
              <w:jc w:val="center"/>
              <w:rPr>
                <w:rFonts w:ascii="Times New Roman" w:hAnsi="Times New Roman"/>
                <w:lang w:eastAsia="ru-RU"/>
              </w:rPr>
            </w:pPr>
            <w:r w:rsidRPr="004168C5">
              <w:rPr>
                <w:rFonts w:ascii="Times New Roman" w:hAnsi="Times New Roman"/>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4168C5" w:rsidRDefault="00550A1C" w:rsidP="00550A1C">
            <w:pPr>
              <w:spacing w:after="0" w:line="240" w:lineRule="auto"/>
              <w:jc w:val="center"/>
              <w:rPr>
                <w:rFonts w:ascii="Times New Roman" w:hAnsi="Times New Roman"/>
                <w:b/>
                <w:color w:val="FF0000"/>
                <w:highlight w:val="yellow"/>
              </w:rPr>
            </w:pPr>
            <w:r w:rsidRPr="00D5181F">
              <w:rPr>
                <w:rFonts w:ascii="Times New Roman" w:hAnsi="Times New Roman"/>
                <w:b/>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4168C5" w:rsidRDefault="00E0517D" w:rsidP="00550A1C">
            <w:pPr>
              <w:spacing w:after="0" w:line="240" w:lineRule="auto"/>
              <w:jc w:val="center"/>
              <w:rPr>
                <w:rFonts w:ascii="Times New Roman" w:hAnsi="Times New Roman"/>
              </w:rPr>
            </w:pPr>
            <w:r w:rsidRPr="00E0517D">
              <w:rPr>
                <w:rFonts w:ascii="Times New Roman" w:hAnsi="Times New Roman"/>
              </w:rPr>
              <w:t>29.05</w:t>
            </w:r>
            <w:r w:rsidR="00FA190D" w:rsidRPr="00E0517D">
              <w:rPr>
                <w:rFonts w:ascii="Times New Roman" w:hAnsi="Times New Roman"/>
              </w:rPr>
              <w:t>.2018</w:t>
            </w:r>
          </w:p>
        </w:tc>
      </w:tr>
      <w:tr w:rsidR="00CD3994"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CD3994" w:rsidP="005B10D2">
            <w:pPr>
              <w:spacing w:after="0" w:line="240" w:lineRule="auto"/>
              <w:jc w:val="center"/>
              <w:rPr>
                <w:rFonts w:ascii="Times New Roman" w:hAnsi="Times New Roman"/>
                <w:b/>
              </w:rPr>
            </w:pPr>
            <w:r w:rsidRPr="004168C5">
              <w:rPr>
                <w:rFonts w:ascii="Times New Roman" w:hAnsi="Times New Roman"/>
                <w:b/>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190D" w:rsidRPr="004168C5" w:rsidRDefault="00FA190D" w:rsidP="00FA190D">
            <w:pPr>
              <w:spacing w:after="0" w:line="240" w:lineRule="auto"/>
              <w:jc w:val="center"/>
              <w:rPr>
                <w:rFonts w:ascii="Times New Roman" w:hAnsi="Times New Roman"/>
                <w:lang w:eastAsia="ru-RU"/>
              </w:rPr>
            </w:pPr>
            <w:r w:rsidRPr="004168C5">
              <w:rPr>
                <w:rFonts w:ascii="Times New Roman" w:hAnsi="Times New Roman"/>
                <w:lang w:eastAsia="ru-RU"/>
              </w:rPr>
              <w:t>С 5 часов 00 минут до 23 часов 00 минут,</w:t>
            </w:r>
          </w:p>
          <w:p w:rsidR="00FA190D" w:rsidRPr="004168C5" w:rsidRDefault="00FA190D" w:rsidP="00FA190D">
            <w:pPr>
              <w:spacing w:after="0" w:line="240" w:lineRule="auto"/>
              <w:jc w:val="center"/>
              <w:rPr>
                <w:rFonts w:ascii="Times New Roman" w:hAnsi="Times New Roman"/>
                <w:lang w:eastAsia="ru-RU"/>
              </w:rPr>
            </w:pPr>
            <w:r w:rsidRPr="004168C5">
              <w:rPr>
                <w:rFonts w:ascii="Times New Roman" w:hAnsi="Times New Roman"/>
                <w:lang w:eastAsia="ru-RU"/>
              </w:rPr>
              <w:t>Расписание с почасовыми интервалами движения автобусов</w:t>
            </w:r>
          </w:p>
          <w:p w:rsidR="00CD3994" w:rsidRPr="004168C5" w:rsidRDefault="00FA190D" w:rsidP="00400526">
            <w:pPr>
              <w:spacing w:after="0" w:line="240" w:lineRule="auto"/>
              <w:jc w:val="center"/>
              <w:rPr>
                <w:rFonts w:ascii="Times New Roman" w:hAnsi="Times New Roman"/>
              </w:rPr>
            </w:pPr>
            <w:r w:rsidRPr="004168C5">
              <w:rPr>
                <w:rFonts w:ascii="Times New Roman" w:hAnsi="Times New Roman"/>
                <w:lang w:eastAsia="ru-RU"/>
              </w:rPr>
              <w:t xml:space="preserve">на маршруте № 208  «д/к. </w:t>
            </w:r>
            <w:proofErr w:type="gramStart"/>
            <w:r w:rsidRPr="004168C5">
              <w:rPr>
                <w:rFonts w:ascii="Times New Roman" w:hAnsi="Times New Roman"/>
                <w:lang w:eastAsia="ru-RU"/>
              </w:rPr>
              <w:t>Светлый</w:t>
            </w:r>
            <w:proofErr w:type="gramEnd"/>
            <w:r w:rsidRPr="004168C5">
              <w:rPr>
                <w:rFonts w:ascii="Times New Roman" w:hAnsi="Times New Roman"/>
                <w:lang w:eastAsia="ru-RU"/>
              </w:rPr>
              <w:t xml:space="preserve"> - ТЭЦ-3 – м-н. </w:t>
            </w:r>
            <w:proofErr w:type="gramStart"/>
            <w:r w:rsidRPr="004168C5">
              <w:rPr>
                <w:rFonts w:ascii="Times New Roman" w:hAnsi="Times New Roman"/>
                <w:lang w:eastAsia="ru-RU"/>
              </w:rPr>
              <w:t>Южный</w:t>
            </w:r>
            <w:proofErr w:type="gramEnd"/>
            <w:r w:rsidRPr="004168C5">
              <w:rPr>
                <w:rFonts w:ascii="Times New Roman" w:hAnsi="Times New Roman"/>
                <w:lang w:eastAsia="ru-RU"/>
              </w:rPr>
              <w:t>» представлено в приложении № 6 к документации.</w:t>
            </w:r>
          </w:p>
        </w:tc>
      </w:tr>
      <w:tr w:rsidR="00705441"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rPr>
            </w:pPr>
            <w:r w:rsidRPr="004168C5">
              <w:rPr>
                <w:rFonts w:ascii="Times New Roman" w:hAnsi="Times New Roman"/>
                <w:b/>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4168C5" w:rsidRDefault="00705441" w:rsidP="00903396">
            <w:pPr>
              <w:spacing w:after="0" w:line="240" w:lineRule="auto"/>
              <w:jc w:val="center"/>
              <w:rPr>
                <w:rFonts w:ascii="Times New Roman" w:hAnsi="Times New Roman"/>
              </w:rPr>
            </w:pPr>
            <w:r w:rsidRPr="004168C5">
              <w:rPr>
                <w:rFonts w:ascii="Times New Roman" w:hAnsi="Times New Roman"/>
              </w:rPr>
              <w:t>Администрация города Твери</w:t>
            </w:r>
          </w:p>
        </w:tc>
      </w:tr>
      <w:tr w:rsidR="00705441"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bCs/>
              </w:rPr>
            </w:pPr>
            <w:r w:rsidRPr="004168C5">
              <w:rPr>
                <w:rFonts w:ascii="Times New Roman" w:hAnsi="Times New Roman"/>
                <w:bCs/>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rPr>
            </w:pPr>
            <w:r w:rsidRPr="004168C5">
              <w:rPr>
                <w:rFonts w:ascii="Times New Roman" w:hAnsi="Times New Roman"/>
                <w:b/>
              </w:rPr>
              <w:t xml:space="preserve">Срок, на который выдается свидетельство об осуществлении перевозок по маршруту регулярных </w:t>
            </w:r>
            <w:r w:rsidRPr="004168C5">
              <w:rPr>
                <w:rFonts w:ascii="Times New Roman" w:hAnsi="Times New Roman"/>
                <w:b/>
              </w:rPr>
              <w:lastRenderedPageBreak/>
              <w:t>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4168C5" w:rsidRDefault="00FA190D" w:rsidP="00903396">
            <w:pPr>
              <w:spacing w:after="0" w:line="240" w:lineRule="auto"/>
              <w:jc w:val="center"/>
              <w:rPr>
                <w:rFonts w:ascii="Times New Roman" w:hAnsi="Times New Roman"/>
              </w:rPr>
            </w:pPr>
            <w:proofErr w:type="gramStart"/>
            <w:r w:rsidRPr="004168C5">
              <w:rPr>
                <w:rFonts w:ascii="Times New Roman" w:hAnsi="Times New Roman"/>
                <w:bCs/>
              </w:rPr>
              <w:lastRenderedPageBreak/>
              <w:t>До начала осуществления регулярных перевозок в соответствии с новым свидетельством об осуществлении перевозок по маршруту</w:t>
            </w:r>
            <w:proofErr w:type="gramEnd"/>
            <w:r w:rsidRPr="004168C5">
              <w:rPr>
                <w:rFonts w:ascii="Times New Roman" w:hAnsi="Times New Roman"/>
                <w:bCs/>
              </w:rPr>
              <w:t xml:space="preserve"> регулярных перевозок, выданным по результатам проведения открытого конкурса, но не более 180 дней</w:t>
            </w:r>
          </w:p>
        </w:tc>
      </w:tr>
      <w:tr w:rsidR="00705441" w:rsidRPr="004168C5"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bCs/>
              </w:rPr>
            </w:pPr>
            <w:r w:rsidRPr="004168C5">
              <w:rPr>
                <w:rFonts w:ascii="Times New Roman" w:hAnsi="Times New Roman"/>
                <w:bCs/>
              </w:rPr>
              <w:lastRenderedPageBreak/>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bCs/>
              </w:rPr>
            </w:pPr>
            <w:r w:rsidRPr="004168C5">
              <w:rPr>
                <w:rFonts w:ascii="Times New Roman" w:hAnsi="Times New Roman"/>
                <w:b/>
                <w:bCs/>
              </w:rPr>
              <w:t xml:space="preserve">Порядок и сроки выдачи свидетельства и карт маршрута по результатам </w:t>
            </w:r>
            <w:r w:rsidR="005D0DEA" w:rsidRPr="004168C5">
              <w:rPr>
                <w:rFonts w:ascii="Times New Roman" w:hAnsi="Times New Roman"/>
                <w:b/>
                <w:bCs/>
              </w:rPr>
              <w:t>процедуры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50C98" w:rsidRPr="004168C5" w:rsidRDefault="00D50C98" w:rsidP="00D50C98">
            <w:pPr>
              <w:spacing w:after="0" w:line="240" w:lineRule="auto"/>
              <w:ind w:firstLine="368"/>
              <w:jc w:val="both"/>
              <w:rPr>
                <w:rFonts w:ascii="Times New Roman" w:hAnsi="Times New Roman"/>
                <w:lang w:eastAsia="ru-RU"/>
              </w:rPr>
            </w:pPr>
            <w:proofErr w:type="gramStart"/>
            <w:r w:rsidRPr="004168C5">
              <w:rPr>
                <w:rFonts w:ascii="Times New Roman" w:hAnsi="Times New Roman"/>
                <w:lang w:eastAsia="ru-RU"/>
              </w:rPr>
              <w:t>По результатам процедуры определения перевозчика свидетельство и карты маршрута выдаются победителю процедуры определения перевозчика, а в случае, если процедура определения перевозчика была  признана  несостоявшейся в связи с тем, что только одна заявка на участие в этой процедуре определения перевозчика была признана соответствующей требованиям документации процедуры определения перевозчика, - юридическому лицу, индивидуальному предпринимателю или уполномоченному участнику договора простого товарищества, подавшим такую заявку</w:t>
            </w:r>
            <w:proofErr w:type="gramEnd"/>
            <w:r w:rsidRPr="004168C5">
              <w:rPr>
                <w:rFonts w:ascii="Times New Roman" w:hAnsi="Times New Roman"/>
                <w:lang w:eastAsia="ru-RU"/>
              </w:rPr>
              <w:t xml:space="preserve"> на участие в процедуре определения перевозчика, в течение трех рабочих дней со дня проведения процедуры определения перевозчика.</w:t>
            </w:r>
          </w:p>
          <w:p w:rsidR="00D50C98" w:rsidRPr="004168C5" w:rsidRDefault="00D50C98" w:rsidP="00D50C98">
            <w:pPr>
              <w:spacing w:after="0" w:line="240" w:lineRule="auto"/>
              <w:ind w:firstLine="368"/>
              <w:jc w:val="both"/>
              <w:rPr>
                <w:rFonts w:ascii="Times New Roman" w:hAnsi="Times New Roman"/>
                <w:lang w:eastAsia="ru-RU"/>
              </w:rPr>
            </w:pPr>
            <w:r w:rsidRPr="004168C5">
              <w:rPr>
                <w:rFonts w:ascii="Times New Roman" w:hAnsi="Times New Roman"/>
                <w:lang w:eastAsia="ru-RU"/>
              </w:rPr>
              <w:t>Победитель процедуры определения перевозчика с целью получения свидетельства и карты маршрута обращается в Департамент в течение одного рабочего дня со дня проведения процедуры определения перевозчика.</w:t>
            </w:r>
          </w:p>
          <w:p w:rsidR="00D50C98" w:rsidRPr="004168C5" w:rsidRDefault="00D50C98" w:rsidP="00D50C98">
            <w:pPr>
              <w:spacing w:after="0" w:line="240" w:lineRule="auto"/>
              <w:ind w:firstLine="368"/>
              <w:jc w:val="both"/>
              <w:rPr>
                <w:rFonts w:ascii="Times New Roman" w:hAnsi="Times New Roman"/>
                <w:lang w:eastAsia="ru-RU"/>
              </w:rPr>
            </w:pPr>
            <w:r w:rsidRPr="004168C5">
              <w:rPr>
                <w:rFonts w:ascii="Times New Roman" w:hAnsi="Times New Roman"/>
                <w:lang w:eastAsia="ru-RU"/>
              </w:rPr>
              <w:t>В случае неполучения Департаментом обращения от победителя процедуры определения перевозчика в течение одного рабочего дня со дня проведения процедуры определения перевозчика, победитель процедуры определения перевозчика считается уклонившимся от получения свидетельства и карт маршрута.</w:t>
            </w:r>
          </w:p>
          <w:p w:rsidR="00D50C98" w:rsidRPr="004168C5" w:rsidRDefault="00D50C98" w:rsidP="00D50C98">
            <w:pPr>
              <w:spacing w:after="0" w:line="240" w:lineRule="auto"/>
              <w:ind w:firstLine="368"/>
              <w:jc w:val="both"/>
              <w:rPr>
                <w:rFonts w:ascii="Times New Roman" w:hAnsi="Times New Roman"/>
                <w:lang w:eastAsia="ru-RU"/>
              </w:rPr>
            </w:pPr>
            <w:r w:rsidRPr="004168C5">
              <w:rPr>
                <w:rFonts w:ascii="Times New Roman" w:hAnsi="Times New Roman"/>
                <w:lang w:eastAsia="ru-RU"/>
              </w:rPr>
              <w:t>В случае если победитель процедуры определения перевозчика уклонился от получения свидетельства и карт маршрута, победителем процедуры определения перевозчика признается участник процедуры определения перевозчика, определенный в следующем порядке:</w:t>
            </w:r>
          </w:p>
          <w:p w:rsidR="00D50C98" w:rsidRPr="004168C5" w:rsidRDefault="00D50C98" w:rsidP="00D50C98">
            <w:pPr>
              <w:spacing w:after="0" w:line="240" w:lineRule="auto"/>
              <w:ind w:firstLine="368"/>
              <w:jc w:val="both"/>
              <w:rPr>
                <w:rFonts w:ascii="Times New Roman" w:hAnsi="Times New Roman"/>
                <w:lang w:eastAsia="ru-RU"/>
              </w:rPr>
            </w:pPr>
            <w:r w:rsidRPr="004168C5">
              <w:rPr>
                <w:rFonts w:ascii="Times New Roman" w:hAnsi="Times New Roman"/>
                <w:lang w:eastAsia="ru-RU"/>
              </w:rPr>
              <w:t>- в случае</w:t>
            </w:r>
            <w:proofErr w:type="gramStart"/>
            <w:r w:rsidRPr="004168C5">
              <w:rPr>
                <w:rFonts w:ascii="Times New Roman" w:hAnsi="Times New Roman"/>
                <w:lang w:eastAsia="ru-RU"/>
              </w:rPr>
              <w:t>,</w:t>
            </w:r>
            <w:proofErr w:type="gramEnd"/>
            <w:r w:rsidRPr="004168C5">
              <w:rPr>
                <w:rFonts w:ascii="Times New Roman" w:hAnsi="Times New Roman"/>
                <w:lang w:eastAsia="ru-RU"/>
              </w:rPr>
              <w:t xml:space="preserve"> если нескольким заявкам на участие в процедуре определения перевозчика присвоен первый номер, победителем процедуры определения перевозчика признается тот участник процедуры определения перевозчика, заявке которого соответствует лучшее значение критерия: год выпуска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D50C98" w:rsidRPr="004168C5" w:rsidRDefault="00D50C98" w:rsidP="00D50C98">
            <w:pPr>
              <w:spacing w:after="0" w:line="240" w:lineRule="auto"/>
              <w:ind w:firstLine="368"/>
              <w:jc w:val="both"/>
              <w:rPr>
                <w:rFonts w:ascii="Times New Roman" w:hAnsi="Times New Roman"/>
                <w:lang w:eastAsia="ru-RU"/>
              </w:rPr>
            </w:pPr>
            <w:r w:rsidRPr="004168C5">
              <w:rPr>
                <w:rFonts w:ascii="Times New Roman" w:hAnsi="Times New Roman"/>
                <w:lang w:eastAsia="ru-RU"/>
              </w:rPr>
              <w:t>- если высшую оценку по вышеуказанному критерию получили несколько этих заявок, победителем процедуры определения перевозчика признается тот участник процедуры определения перевозчика, заявке которого соответствует лучшее значение критерия: опыт осуществления регулярных перевозок юридическим лицом, индивидуальным предпринимателем или участниками договора простого товарищества;</w:t>
            </w:r>
          </w:p>
          <w:p w:rsidR="00862D5C" w:rsidRPr="004168C5" w:rsidRDefault="00D50C98" w:rsidP="00D50C98">
            <w:pPr>
              <w:spacing w:after="0" w:line="240" w:lineRule="auto"/>
              <w:ind w:firstLine="368"/>
              <w:jc w:val="both"/>
              <w:rPr>
                <w:rFonts w:ascii="Times New Roman" w:hAnsi="Times New Roman"/>
                <w:lang w:eastAsia="ru-RU"/>
              </w:rPr>
            </w:pPr>
            <w:r w:rsidRPr="004168C5">
              <w:rPr>
                <w:rFonts w:ascii="Times New Roman" w:hAnsi="Times New Roman"/>
                <w:lang w:eastAsia="ru-RU"/>
              </w:rPr>
              <w:t>- при отсутствии такого участника - участник процедуры определения перевозчика, заявка которого получила наивысшую сумму баллов по сумме критериев</w:t>
            </w:r>
            <w:r w:rsidR="00862D5C" w:rsidRPr="004168C5">
              <w:rPr>
                <w:rFonts w:ascii="Times New Roman" w:hAnsi="Times New Roman"/>
                <w:lang w:eastAsia="ru-RU"/>
              </w:rPr>
              <w:t>:</w:t>
            </w:r>
            <w:r w:rsidR="004168C5" w:rsidRPr="004168C5">
              <w:rPr>
                <w:rFonts w:ascii="Times New Roman" w:hAnsi="Times New Roman"/>
                <w:lang w:eastAsia="ru-RU"/>
              </w:rPr>
              <w:t xml:space="preserve"> экологический класс и характеристики транспортных средств, влияющие на качество перевозок;</w:t>
            </w:r>
            <w:r w:rsidRPr="004168C5">
              <w:rPr>
                <w:rFonts w:ascii="Times New Roman" w:hAnsi="Times New Roman"/>
                <w:lang w:eastAsia="ru-RU"/>
              </w:rPr>
              <w:t xml:space="preserve"> </w:t>
            </w:r>
          </w:p>
          <w:p w:rsidR="00705441" w:rsidRPr="004168C5" w:rsidRDefault="00862D5C" w:rsidP="004168C5">
            <w:pPr>
              <w:spacing w:after="0" w:line="240" w:lineRule="auto"/>
              <w:ind w:firstLine="368"/>
              <w:jc w:val="both"/>
              <w:rPr>
                <w:rFonts w:ascii="Times New Roman" w:hAnsi="Times New Roman"/>
              </w:rPr>
            </w:pPr>
            <w:r w:rsidRPr="004168C5">
              <w:rPr>
                <w:rFonts w:ascii="Times New Roman" w:hAnsi="Times New Roman"/>
                <w:lang w:eastAsia="ru-RU"/>
              </w:rPr>
              <w:t>- в</w:t>
            </w:r>
            <w:r w:rsidR="00D50C98" w:rsidRPr="004168C5">
              <w:rPr>
                <w:rFonts w:ascii="Times New Roman" w:hAnsi="Times New Roman"/>
                <w:lang w:eastAsia="ru-RU"/>
              </w:rPr>
              <w:t xml:space="preserve"> случае отсутствия такого участника победителем процедуры определения перевозчика признается участник процедуры определения перевозчика, заявка которого подана ранее других заявок, получивших высшую оценку</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bCs/>
              </w:rPr>
            </w:pPr>
            <w:r w:rsidRPr="004168C5">
              <w:rPr>
                <w:rFonts w:ascii="Times New Roman" w:hAnsi="Times New Roman"/>
                <w:bCs/>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D0DEA">
            <w:pPr>
              <w:spacing w:after="0" w:line="240" w:lineRule="auto"/>
              <w:jc w:val="center"/>
              <w:rPr>
                <w:rFonts w:ascii="Times New Roman" w:hAnsi="Times New Roman"/>
                <w:b/>
                <w:bCs/>
              </w:rPr>
            </w:pPr>
            <w:r w:rsidRPr="004168C5">
              <w:rPr>
                <w:rFonts w:ascii="Times New Roman" w:hAnsi="Times New Roman"/>
                <w:b/>
                <w:bCs/>
              </w:rPr>
              <w:t xml:space="preserve">Срок, место и порядок </w:t>
            </w:r>
            <w:proofErr w:type="gramStart"/>
            <w:r w:rsidRPr="004168C5">
              <w:rPr>
                <w:rFonts w:ascii="Times New Roman" w:hAnsi="Times New Roman"/>
                <w:b/>
                <w:bCs/>
              </w:rPr>
              <w:t>предоставления документации</w:t>
            </w:r>
            <w:r w:rsidR="005D0DEA" w:rsidRPr="004168C5">
              <w:rPr>
                <w:rFonts w:ascii="Times New Roman" w:hAnsi="Times New Roman"/>
              </w:rPr>
              <w:t xml:space="preserve"> </w:t>
            </w:r>
            <w:r w:rsidR="005D0DEA" w:rsidRPr="004168C5">
              <w:rPr>
                <w:rFonts w:ascii="Times New Roman" w:hAnsi="Times New Roman"/>
                <w:b/>
                <w:bCs/>
              </w:rPr>
              <w:t>процедуры определения перевозчика</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327F" w:rsidRPr="004168C5" w:rsidRDefault="00FF327F" w:rsidP="00FF327F">
            <w:pPr>
              <w:autoSpaceDE w:val="0"/>
              <w:autoSpaceDN w:val="0"/>
              <w:adjustRightInd w:val="0"/>
              <w:spacing w:after="0" w:line="240" w:lineRule="auto"/>
              <w:ind w:firstLine="368"/>
              <w:jc w:val="both"/>
              <w:outlineLvl w:val="1"/>
              <w:rPr>
                <w:rFonts w:ascii="Times New Roman" w:hAnsi="Times New Roman"/>
                <w:bCs/>
                <w:lang w:eastAsia="ru-RU"/>
              </w:rPr>
            </w:pPr>
            <w:r w:rsidRPr="004168C5">
              <w:rPr>
                <w:rFonts w:ascii="Times New Roman" w:hAnsi="Times New Roman"/>
                <w:bCs/>
                <w:lang w:eastAsia="ru-RU"/>
              </w:rPr>
              <w:t xml:space="preserve">Документация процедуры определения перевозчика размещается на официальном сайте администрации города Твери для ознакомления без взимания платы.  </w:t>
            </w:r>
          </w:p>
          <w:p w:rsidR="00FF327F" w:rsidRPr="004168C5" w:rsidRDefault="00FF327F" w:rsidP="00FF327F">
            <w:pPr>
              <w:autoSpaceDE w:val="0"/>
              <w:autoSpaceDN w:val="0"/>
              <w:adjustRightInd w:val="0"/>
              <w:spacing w:after="0" w:line="240" w:lineRule="auto"/>
              <w:ind w:firstLine="368"/>
              <w:jc w:val="both"/>
              <w:outlineLvl w:val="1"/>
              <w:rPr>
                <w:rFonts w:ascii="Times New Roman" w:hAnsi="Times New Roman"/>
                <w:bCs/>
                <w:lang w:eastAsia="ru-RU"/>
              </w:rPr>
            </w:pPr>
            <w:r w:rsidRPr="004168C5">
              <w:rPr>
                <w:rFonts w:ascii="Times New Roman" w:hAnsi="Times New Roman"/>
                <w:bCs/>
                <w:lang w:eastAsia="ru-RU"/>
              </w:rPr>
              <w:t xml:space="preserve">Департамент предоставляет документацию процедуры определения перевозчика любому заинтересованному лицу на основании поданного в письменной форме заявления по адресу: 170100, г. Тверь, ул. Вольного Новгорода, д. 8, </w:t>
            </w:r>
            <w:proofErr w:type="spellStart"/>
            <w:r w:rsidRPr="004168C5">
              <w:rPr>
                <w:rFonts w:ascii="Times New Roman" w:hAnsi="Times New Roman"/>
                <w:bCs/>
                <w:lang w:eastAsia="ru-RU"/>
              </w:rPr>
              <w:t>каб</w:t>
            </w:r>
            <w:proofErr w:type="spellEnd"/>
            <w:r w:rsidRPr="004168C5">
              <w:rPr>
                <w:rFonts w:ascii="Times New Roman" w:hAnsi="Times New Roman"/>
                <w:bCs/>
                <w:lang w:eastAsia="ru-RU"/>
              </w:rPr>
              <w:t xml:space="preserve">. 32. Вход через здание администрации города Твери по адресу: г. Тверь, ул. Советская, д.11. В здании по адресу: г. Тверь, </w:t>
            </w:r>
            <w:r w:rsidR="00D5181F">
              <w:rPr>
                <w:rFonts w:ascii="Times New Roman" w:hAnsi="Times New Roman"/>
                <w:bCs/>
                <w:lang w:eastAsia="ru-RU"/>
              </w:rPr>
              <w:t xml:space="preserve">                          </w:t>
            </w:r>
            <w:r w:rsidRPr="004168C5">
              <w:rPr>
                <w:rFonts w:ascii="Times New Roman" w:hAnsi="Times New Roman"/>
                <w:bCs/>
                <w:lang w:eastAsia="ru-RU"/>
              </w:rPr>
              <w:t>ул. Советская, д.</w:t>
            </w:r>
            <w:r w:rsidR="00D5181F">
              <w:rPr>
                <w:rFonts w:ascii="Times New Roman" w:hAnsi="Times New Roman"/>
                <w:bCs/>
                <w:lang w:eastAsia="ru-RU"/>
              </w:rPr>
              <w:t xml:space="preserve"> </w:t>
            </w:r>
            <w:r w:rsidRPr="004168C5">
              <w:rPr>
                <w:rFonts w:ascii="Times New Roman" w:hAnsi="Times New Roman"/>
                <w:bCs/>
                <w:lang w:eastAsia="ru-RU"/>
              </w:rPr>
              <w:t xml:space="preserve">11 установлен пропускной режим (для получения пропуска в здание необходимо при себе иметь документ, удостоверяющий личность). </w:t>
            </w:r>
          </w:p>
          <w:p w:rsidR="00FF327F" w:rsidRPr="004168C5" w:rsidRDefault="00FF327F" w:rsidP="00FF327F">
            <w:pPr>
              <w:autoSpaceDE w:val="0"/>
              <w:autoSpaceDN w:val="0"/>
              <w:adjustRightInd w:val="0"/>
              <w:spacing w:after="0" w:line="240" w:lineRule="auto"/>
              <w:ind w:firstLine="368"/>
              <w:jc w:val="both"/>
              <w:outlineLvl w:val="1"/>
              <w:rPr>
                <w:rFonts w:ascii="Times New Roman" w:hAnsi="Times New Roman"/>
                <w:bCs/>
                <w:lang w:eastAsia="ru-RU"/>
              </w:rPr>
            </w:pPr>
            <w:r w:rsidRPr="004168C5">
              <w:rPr>
                <w:rFonts w:ascii="Times New Roman" w:hAnsi="Times New Roman"/>
                <w:bCs/>
                <w:lang w:eastAsia="ru-RU"/>
              </w:rPr>
              <w:t xml:space="preserve">Документация  процедуры определения перевозчика предоставляется Департаментом без взимания платы в течение 2 (двух) рабочих дней со дня </w:t>
            </w:r>
            <w:r w:rsidRPr="004168C5">
              <w:rPr>
                <w:rFonts w:ascii="Times New Roman" w:hAnsi="Times New Roman"/>
                <w:bCs/>
                <w:lang w:eastAsia="ru-RU"/>
              </w:rPr>
              <w:lastRenderedPageBreak/>
              <w:t>получения соответствующего заявления.</w:t>
            </w:r>
          </w:p>
          <w:p w:rsidR="00FF327F" w:rsidRPr="004168C5" w:rsidRDefault="00FF327F" w:rsidP="00FF327F">
            <w:pPr>
              <w:autoSpaceDE w:val="0"/>
              <w:autoSpaceDN w:val="0"/>
              <w:adjustRightInd w:val="0"/>
              <w:spacing w:after="0" w:line="240" w:lineRule="auto"/>
              <w:ind w:firstLine="368"/>
              <w:jc w:val="both"/>
              <w:outlineLvl w:val="1"/>
              <w:rPr>
                <w:rFonts w:ascii="Times New Roman" w:hAnsi="Times New Roman"/>
                <w:bCs/>
                <w:lang w:eastAsia="ru-RU"/>
              </w:rPr>
            </w:pPr>
            <w:r w:rsidRPr="004168C5">
              <w:rPr>
                <w:rFonts w:ascii="Times New Roman" w:hAnsi="Times New Roman"/>
                <w:bCs/>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процедуры определения перевозчика, по которому необходимо предоставить документацию. </w:t>
            </w:r>
          </w:p>
          <w:p w:rsidR="00705441" w:rsidRPr="004168C5" w:rsidRDefault="00FF327F" w:rsidP="00FF327F">
            <w:pPr>
              <w:autoSpaceDE w:val="0"/>
              <w:autoSpaceDN w:val="0"/>
              <w:adjustRightInd w:val="0"/>
              <w:spacing w:after="0" w:line="240" w:lineRule="auto"/>
              <w:ind w:firstLine="368"/>
              <w:jc w:val="both"/>
              <w:outlineLvl w:val="1"/>
              <w:rPr>
                <w:rFonts w:ascii="Times New Roman" w:hAnsi="Times New Roman"/>
                <w:bCs/>
                <w:lang w:eastAsia="ru-RU"/>
              </w:rPr>
            </w:pPr>
            <w:r w:rsidRPr="004168C5">
              <w:rPr>
                <w:rFonts w:ascii="Times New Roman" w:hAnsi="Times New Roman"/>
                <w:bCs/>
                <w:lang w:eastAsia="ru-RU"/>
              </w:rPr>
              <w:t>Также в заявлении необходимо указать, в каком порядке нужно направить (предоставить) документацию процедуры определения перевозчика: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bCs/>
              </w:rPr>
            </w:pPr>
            <w:r w:rsidRPr="004168C5">
              <w:rPr>
                <w:rFonts w:ascii="Times New Roman" w:hAnsi="Times New Roman"/>
                <w:bCs/>
              </w:rPr>
              <w:lastRenderedPageBreak/>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D0DEA">
            <w:pPr>
              <w:spacing w:after="0" w:line="240" w:lineRule="auto"/>
              <w:jc w:val="center"/>
              <w:rPr>
                <w:rFonts w:ascii="Times New Roman" w:hAnsi="Times New Roman"/>
                <w:b/>
                <w:bCs/>
              </w:rPr>
            </w:pPr>
            <w:r w:rsidRPr="004168C5">
              <w:rPr>
                <w:rFonts w:ascii="Times New Roman" w:hAnsi="Times New Roman"/>
                <w:b/>
                <w:bCs/>
              </w:rPr>
              <w:t>Официальный сайт, на котором размещена документация</w:t>
            </w:r>
            <w:r w:rsidR="005D0DEA" w:rsidRPr="004168C5">
              <w:rPr>
                <w:rFonts w:ascii="Times New Roman" w:hAnsi="Times New Roman"/>
              </w:rPr>
              <w:t xml:space="preserve"> </w:t>
            </w:r>
            <w:r w:rsidR="005D0DEA" w:rsidRPr="004168C5">
              <w:rPr>
                <w:rFonts w:ascii="Times New Roman" w:hAnsi="Times New Roman"/>
                <w:b/>
                <w:bCs/>
              </w:rPr>
              <w:t>процедуры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4168C5" w:rsidRDefault="00194C2F" w:rsidP="00903396">
            <w:pPr>
              <w:autoSpaceDE w:val="0"/>
              <w:autoSpaceDN w:val="0"/>
              <w:adjustRightInd w:val="0"/>
              <w:spacing w:after="0" w:line="240" w:lineRule="auto"/>
              <w:jc w:val="center"/>
              <w:outlineLvl w:val="1"/>
              <w:rPr>
                <w:rFonts w:ascii="Times New Roman" w:hAnsi="Times New Roman"/>
                <w:bCs/>
                <w:lang w:val="en-US" w:eastAsia="ru-RU"/>
              </w:rPr>
            </w:pPr>
            <w:hyperlink r:id="rId8" w:history="1">
              <w:r w:rsidR="00705441" w:rsidRPr="004168C5">
                <w:rPr>
                  <w:rStyle w:val="a6"/>
                  <w:rFonts w:ascii="Times New Roman" w:hAnsi="Times New Roman"/>
                  <w:bCs/>
                  <w:color w:val="auto"/>
                  <w:lang w:val="en-US" w:eastAsia="ru-RU"/>
                </w:rPr>
                <w:t>www.tver.ru</w:t>
              </w:r>
            </w:hyperlink>
            <w:r w:rsidR="00705441" w:rsidRPr="004168C5">
              <w:rPr>
                <w:rFonts w:ascii="Times New Roman" w:hAnsi="Times New Roman"/>
                <w:bCs/>
                <w:lang w:val="en-US" w:eastAsia="ru-RU"/>
              </w:rPr>
              <w:t xml:space="preserve"> </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D0DEA">
            <w:pPr>
              <w:spacing w:after="0" w:line="240" w:lineRule="auto"/>
              <w:jc w:val="center"/>
              <w:rPr>
                <w:rFonts w:ascii="Times New Roman" w:hAnsi="Times New Roman"/>
                <w:b/>
                <w:lang w:eastAsia="ru-RU"/>
              </w:rPr>
            </w:pPr>
            <w:r w:rsidRPr="004168C5">
              <w:rPr>
                <w:rFonts w:ascii="Times New Roman" w:hAnsi="Times New Roman"/>
                <w:b/>
                <w:lang w:eastAsia="ru-RU"/>
              </w:rPr>
              <w:t xml:space="preserve">Дата начала и окончания, место и время приема заявок на участие в </w:t>
            </w:r>
            <w:r w:rsidR="005D0DEA" w:rsidRPr="004168C5">
              <w:rPr>
                <w:rFonts w:ascii="Times New Roman" w:hAnsi="Times New Roman"/>
                <w:b/>
                <w:lang w:eastAsia="ru-RU"/>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327F" w:rsidRPr="00D5181F" w:rsidRDefault="00FF327F" w:rsidP="00EF4F83">
            <w:pPr>
              <w:spacing w:after="0"/>
              <w:ind w:firstLine="368"/>
              <w:jc w:val="both"/>
              <w:rPr>
                <w:rFonts w:ascii="Times New Roman" w:hAnsi="Times New Roman"/>
                <w:color w:val="FF0000"/>
              </w:rPr>
            </w:pPr>
            <w:r w:rsidRPr="004168C5">
              <w:rPr>
                <w:rFonts w:ascii="Times New Roman" w:hAnsi="Times New Roman"/>
              </w:rPr>
              <w:t xml:space="preserve">Дата начала приема заявок на участие в </w:t>
            </w:r>
            <w:r w:rsidR="00D5181F" w:rsidRPr="00D5181F">
              <w:rPr>
                <w:rFonts w:ascii="Times New Roman" w:hAnsi="Times New Roman"/>
              </w:rPr>
              <w:t>процедур</w:t>
            </w:r>
            <w:r w:rsidR="00D5181F">
              <w:rPr>
                <w:rFonts w:ascii="Times New Roman" w:hAnsi="Times New Roman"/>
              </w:rPr>
              <w:t>е</w:t>
            </w:r>
            <w:r w:rsidR="00D5181F" w:rsidRPr="00D5181F">
              <w:rPr>
                <w:rFonts w:ascii="Times New Roman" w:hAnsi="Times New Roman"/>
              </w:rPr>
              <w:t xml:space="preserve"> определения перевозчика</w:t>
            </w:r>
            <w:r w:rsidRPr="004168C5">
              <w:rPr>
                <w:rFonts w:ascii="Times New Roman" w:hAnsi="Times New Roman"/>
              </w:rPr>
              <w:t xml:space="preserve">: </w:t>
            </w:r>
            <w:r w:rsidRPr="006E2FFE">
              <w:rPr>
                <w:rFonts w:ascii="Times New Roman" w:hAnsi="Times New Roman"/>
              </w:rPr>
              <w:t>16.05.2018.</w:t>
            </w:r>
          </w:p>
          <w:p w:rsidR="00FF327F" w:rsidRPr="00EF4F83" w:rsidRDefault="00FF327F" w:rsidP="00EF4F83">
            <w:pPr>
              <w:pStyle w:val="af"/>
              <w:ind w:firstLine="368"/>
              <w:jc w:val="both"/>
              <w:rPr>
                <w:rFonts w:ascii="Times New Roman" w:hAnsi="Times New Roman"/>
              </w:rPr>
            </w:pPr>
            <w:r w:rsidRPr="00EF4F83">
              <w:rPr>
                <w:rFonts w:ascii="Times New Roman" w:hAnsi="Times New Roman"/>
              </w:rPr>
              <w:t xml:space="preserve">Дата и время окончания приема заявок на участие в </w:t>
            </w:r>
            <w:r w:rsidR="00D5181F" w:rsidRPr="00D5181F">
              <w:rPr>
                <w:rFonts w:ascii="Times New Roman" w:hAnsi="Times New Roman"/>
              </w:rPr>
              <w:t>процедуре определения перевозчика</w:t>
            </w:r>
            <w:r w:rsidRPr="00EF4F83">
              <w:rPr>
                <w:rFonts w:ascii="Times New Roman" w:hAnsi="Times New Roman"/>
              </w:rPr>
              <w:t xml:space="preserve">: </w:t>
            </w:r>
            <w:r w:rsidRPr="006E2FFE">
              <w:rPr>
                <w:rFonts w:ascii="Times New Roman" w:hAnsi="Times New Roman"/>
              </w:rPr>
              <w:t xml:space="preserve">18.05.2018, 16 час. 45 мин. </w:t>
            </w:r>
            <w:r w:rsidRPr="00EF4F83">
              <w:rPr>
                <w:rFonts w:ascii="Times New Roman" w:hAnsi="Times New Roman"/>
              </w:rPr>
              <w:t>(время московское).</w:t>
            </w:r>
          </w:p>
          <w:p w:rsidR="00FF327F" w:rsidRPr="00EF4F83" w:rsidRDefault="00FF327F" w:rsidP="00EF4F83">
            <w:pPr>
              <w:pStyle w:val="af"/>
              <w:ind w:firstLine="368"/>
              <w:jc w:val="both"/>
              <w:rPr>
                <w:rFonts w:ascii="Times New Roman" w:hAnsi="Times New Roman"/>
              </w:rPr>
            </w:pPr>
            <w:r w:rsidRPr="00EF4F83">
              <w:rPr>
                <w:rFonts w:ascii="Times New Roman" w:hAnsi="Times New Roman"/>
              </w:rPr>
              <w:t xml:space="preserve">Место приема заявок на участие в </w:t>
            </w:r>
            <w:r w:rsidR="00D5181F" w:rsidRPr="00D5181F">
              <w:rPr>
                <w:rFonts w:ascii="Times New Roman" w:hAnsi="Times New Roman"/>
              </w:rPr>
              <w:t>процедуре определения перевозчика</w:t>
            </w:r>
            <w:r w:rsidRPr="00EF4F83">
              <w:rPr>
                <w:rFonts w:ascii="Times New Roman" w:hAnsi="Times New Roman"/>
              </w:rPr>
              <w:t>:</w:t>
            </w:r>
          </w:p>
          <w:p w:rsidR="00FF327F" w:rsidRPr="00EF4F83" w:rsidRDefault="00FF327F" w:rsidP="00EF4F83">
            <w:pPr>
              <w:pStyle w:val="af"/>
              <w:ind w:firstLine="368"/>
              <w:jc w:val="both"/>
              <w:rPr>
                <w:rFonts w:ascii="Times New Roman" w:hAnsi="Times New Roman"/>
              </w:rPr>
            </w:pPr>
            <w:r w:rsidRPr="00EF4F83">
              <w:rPr>
                <w:rFonts w:ascii="Times New Roman" w:hAnsi="Times New Roman"/>
              </w:rPr>
              <w:t xml:space="preserve">170100, г. Тверь, ул. Вольного Новгорода, д. 8, </w:t>
            </w:r>
            <w:proofErr w:type="spellStart"/>
            <w:r w:rsidRPr="00EF4F83">
              <w:rPr>
                <w:rFonts w:ascii="Times New Roman" w:hAnsi="Times New Roman"/>
              </w:rPr>
              <w:t>каб</w:t>
            </w:r>
            <w:proofErr w:type="spellEnd"/>
            <w:r w:rsidRPr="00EF4F83">
              <w:rPr>
                <w:rFonts w:ascii="Times New Roman" w:hAnsi="Times New Roman"/>
              </w:rPr>
              <w:t>.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 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FF327F" w:rsidRPr="00EF4F83" w:rsidRDefault="00FF327F" w:rsidP="00EF4F83">
            <w:pPr>
              <w:pStyle w:val="af"/>
              <w:ind w:firstLine="368"/>
              <w:jc w:val="both"/>
              <w:rPr>
                <w:rFonts w:ascii="Times New Roman" w:hAnsi="Times New Roman"/>
              </w:rPr>
            </w:pPr>
            <w:r w:rsidRPr="00EF4F83">
              <w:rPr>
                <w:rFonts w:ascii="Times New Roman" w:hAnsi="Times New Roman"/>
              </w:rPr>
              <w:t>Заявки на участие в процедуре определения перевозчика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705441" w:rsidRPr="004168C5" w:rsidRDefault="00FF327F" w:rsidP="00D5181F">
            <w:pPr>
              <w:pStyle w:val="af"/>
              <w:ind w:firstLine="368"/>
              <w:jc w:val="both"/>
              <w:rPr>
                <w:color w:val="FF0000"/>
                <w:lang w:eastAsia="ru-RU"/>
              </w:rPr>
            </w:pPr>
            <w:r w:rsidRPr="00EF4F83">
              <w:rPr>
                <w:rFonts w:ascii="Times New Roman" w:hAnsi="Times New Roman"/>
              </w:rPr>
              <w:t>В предпраздничные дни время приема  заявок на участие в процедуре определения перевозчика сокращается на 1 час</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lang w:eastAsia="ru-RU"/>
              </w:rPr>
            </w:pPr>
            <w:r w:rsidRPr="004168C5">
              <w:rPr>
                <w:rFonts w:ascii="Times New Roman" w:hAnsi="Times New Roman"/>
                <w:b/>
                <w:lang w:eastAsia="ru-RU"/>
              </w:rPr>
              <w:t xml:space="preserve">Место, дата и время вскрытия конвертов с заявками на участие в </w:t>
            </w:r>
            <w:r w:rsidR="005D0DEA" w:rsidRPr="004168C5">
              <w:rPr>
                <w:rFonts w:ascii="Times New Roman" w:hAnsi="Times New Roman"/>
                <w:b/>
                <w:lang w:eastAsia="ru-RU"/>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6E2FFE" w:rsidRDefault="00A62DC3" w:rsidP="00EF4F83">
            <w:pPr>
              <w:spacing w:after="0" w:line="240" w:lineRule="auto"/>
              <w:jc w:val="both"/>
              <w:rPr>
                <w:rFonts w:ascii="Times New Roman" w:hAnsi="Times New Roman"/>
              </w:rPr>
            </w:pPr>
            <w:r w:rsidRPr="006E2FFE">
              <w:rPr>
                <w:rFonts w:ascii="Times New Roman" w:hAnsi="Times New Roman"/>
              </w:rPr>
              <w:t xml:space="preserve">170100 г. Тверь, ул. Советская, д.11, </w:t>
            </w:r>
            <w:proofErr w:type="spellStart"/>
            <w:r w:rsidRPr="006E2FFE">
              <w:rPr>
                <w:rFonts w:ascii="Times New Roman" w:hAnsi="Times New Roman"/>
              </w:rPr>
              <w:t>каб</w:t>
            </w:r>
            <w:proofErr w:type="spellEnd"/>
            <w:r w:rsidRPr="006E2FFE">
              <w:rPr>
                <w:rFonts w:ascii="Times New Roman" w:hAnsi="Times New Roman"/>
              </w:rPr>
              <w:t>. 8. В здании установлен пропускной режим (для получения пропуска в здание необходимо при себе иметь документ, удостоверяющий личность).</w:t>
            </w:r>
          </w:p>
          <w:p w:rsidR="00FF327F" w:rsidRPr="006E2FFE" w:rsidRDefault="00E0517D" w:rsidP="00EF4F83">
            <w:pPr>
              <w:spacing w:after="0"/>
              <w:jc w:val="both"/>
              <w:rPr>
                <w:rFonts w:ascii="Times New Roman" w:hAnsi="Times New Roman"/>
              </w:rPr>
            </w:pPr>
            <w:r w:rsidRPr="00D55796">
              <w:rPr>
                <w:rFonts w:ascii="Times New Roman" w:hAnsi="Times New Roman"/>
              </w:rPr>
              <w:t>22.05.2018 в 14</w:t>
            </w:r>
            <w:r w:rsidR="00FF327F" w:rsidRPr="00D55796">
              <w:rPr>
                <w:rFonts w:ascii="Times New Roman" w:hAnsi="Times New Roman"/>
              </w:rPr>
              <w:t xml:space="preserve"> час. 00 мин. (время московское)</w:t>
            </w:r>
          </w:p>
          <w:p w:rsidR="00FF327F" w:rsidRPr="006E2FFE" w:rsidRDefault="00FF327F" w:rsidP="00EF4F83">
            <w:pPr>
              <w:spacing w:after="0" w:line="240" w:lineRule="auto"/>
              <w:jc w:val="both"/>
              <w:rPr>
                <w:rFonts w:ascii="Times New Roman" w:hAnsi="Times New Roman"/>
                <w:lang w:eastAsia="ru-RU"/>
              </w:rPr>
            </w:pP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bCs/>
              </w:rPr>
            </w:pPr>
            <w:r w:rsidRPr="004168C5">
              <w:rPr>
                <w:rFonts w:ascii="Times New Roman" w:hAnsi="Times New Roman"/>
                <w:b/>
                <w:bCs/>
              </w:rPr>
              <w:t xml:space="preserve">Место и дата рассмотрения заявок </w:t>
            </w:r>
            <w:r w:rsidRPr="004168C5">
              <w:rPr>
                <w:rFonts w:ascii="Times New Roman" w:hAnsi="Times New Roman"/>
                <w:b/>
                <w:lang w:eastAsia="ru-RU"/>
              </w:rPr>
              <w:t xml:space="preserve">на участие в </w:t>
            </w:r>
            <w:r w:rsidR="005D0DEA" w:rsidRPr="004168C5">
              <w:rPr>
                <w:rFonts w:ascii="Times New Roman" w:hAnsi="Times New Roman"/>
                <w:b/>
                <w:lang w:eastAsia="ru-RU"/>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327F" w:rsidRPr="006E2FFE" w:rsidRDefault="00FF327F" w:rsidP="00AE4D66">
            <w:pPr>
              <w:spacing w:after="0"/>
              <w:jc w:val="both"/>
              <w:rPr>
                <w:rFonts w:ascii="Times New Roman" w:hAnsi="Times New Roman"/>
                <w:highlight w:val="yellow"/>
              </w:rPr>
            </w:pPr>
            <w:r w:rsidRPr="006E2FFE">
              <w:rPr>
                <w:rFonts w:ascii="Times New Roman" w:hAnsi="Times New Roman"/>
              </w:rPr>
              <w:t xml:space="preserve">170100 г. Тверь, ул. Советская, д.11, </w:t>
            </w:r>
            <w:proofErr w:type="spellStart"/>
            <w:r w:rsidRPr="006E2FFE">
              <w:rPr>
                <w:rFonts w:ascii="Times New Roman" w:hAnsi="Times New Roman"/>
              </w:rPr>
              <w:t>каб</w:t>
            </w:r>
            <w:proofErr w:type="spellEnd"/>
            <w:r w:rsidRPr="006E2FFE">
              <w:rPr>
                <w:rFonts w:ascii="Times New Roman" w:hAnsi="Times New Roman"/>
              </w:rPr>
              <w:t>. 8.</w:t>
            </w:r>
          </w:p>
          <w:p w:rsidR="00705441" w:rsidRPr="006E2FFE" w:rsidRDefault="00E0517D" w:rsidP="00D5181F">
            <w:pPr>
              <w:spacing w:after="0"/>
              <w:jc w:val="both"/>
              <w:rPr>
                <w:rFonts w:ascii="Times New Roman" w:hAnsi="Times New Roman"/>
                <w:lang w:eastAsia="ru-RU"/>
              </w:rPr>
            </w:pPr>
            <w:r w:rsidRPr="006E2FFE">
              <w:rPr>
                <w:rFonts w:ascii="Times New Roman" w:hAnsi="Times New Roman"/>
              </w:rPr>
              <w:t>24.05.2018 в 14 час. 00 мин. (время московское)</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D0DEA">
            <w:pPr>
              <w:spacing w:after="0" w:line="240" w:lineRule="auto"/>
              <w:jc w:val="center"/>
              <w:rPr>
                <w:rFonts w:ascii="Times New Roman" w:hAnsi="Times New Roman"/>
                <w:b/>
                <w:bCs/>
              </w:rPr>
            </w:pPr>
            <w:r w:rsidRPr="004168C5">
              <w:rPr>
                <w:rFonts w:ascii="Times New Roman" w:hAnsi="Times New Roman"/>
                <w:b/>
                <w:bCs/>
              </w:rPr>
              <w:t xml:space="preserve">Место и дата подведения итогов </w:t>
            </w:r>
            <w:r w:rsidR="005D0DEA" w:rsidRPr="004168C5">
              <w:rPr>
                <w:rFonts w:ascii="Times New Roman" w:hAnsi="Times New Roman"/>
                <w:b/>
                <w:bCs/>
              </w:rPr>
              <w:t>процедуры определения перевозчика</w:t>
            </w:r>
            <w:r w:rsidRPr="004168C5">
              <w:rPr>
                <w:rFonts w:ascii="Times New Roman" w:hAnsi="Times New Roman"/>
                <w:b/>
                <w:bCs/>
              </w:rPr>
              <w:t xml:space="preserve"> (оценки и сопоставления заявок на участие в </w:t>
            </w:r>
            <w:r w:rsidR="005D0DEA" w:rsidRPr="004168C5">
              <w:rPr>
                <w:rFonts w:ascii="Times New Roman" w:hAnsi="Times New Roman"/>
                <w:b/>
                <w:bCs/>
              </w:rPr>
              <w:t>процедуре определения перевозчика</w:t>
            </w:r>
            <w:r w:rsidRPr="004168C5">
              <w:rPr>
                <w:rFonts w:ascii="Times New Roman" w:hAnsi="Times New Roman"/>
                <w:b/>
                <w:bCs/>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327F" w:rsidRPr="006E2FFE" w:rsidRDefault="00FF327F" w:rsidP="00A62DC3">
            <w:pPr>
              <w:spacing w:after="0"/>
              <w:rPr>
                <w:rFonts w:ascii="Times New Roman" w:hAnsi="Times New Roman"/>
                <w:bCs/>
              </w:rPr>
            </w:pPr>
            <w:r w:rsidRPr="006E2FFE">
              <w:rPr>
                <w:rFonts w:ascii="Times New Roman" w:hAnsi="Times New Roman"/>
                <w:bCs/>
              </w:rPr>
              <w:t xml:space="preserve">170100 г. Тверь, ул. Советская, д.11, </w:t>
            </w:r>
            <w:proofErr w:type="spellStart"/>
            <w:r w:rsidRPr="006E2FFE">
              <w:rPr>
                <w:rFonts w:ascii="Times New Roman" w:hAnsi="Times New Roman"/>
                <w:bCs/>
              </w:rPr>
              <w:t>каб</w:t>
            </w:r>
            <w:proofErr w:type="spellEnd"/>
            <w:r w:rsidRPr="006E2FFE">
              <w:rPr>
                <w:rFonts w:ascii="Times New Roman" w:hAnsi="Times New Roman"/>
                <w:bCs/>
              </w:rPr>
              <w:t>. 8.</w:t>
            </w:r>
          </w:p>
          <w:p w:rsidR="00705441" w:rsidRPr="004168C5" w:rsidRDefault="00E0517D" w:rsidP="00D5181F">
            <w:pPr>
              <w:spacing w:after="0"/>
              <w:rPr>
                <w:rFonts w:ascii="Times New Roman" w:hAnsi="Times New Roman"/>
                <w:color w:val="FF0000"/>
                <w:lang w:eastAsia="ru-RU"/>
              </w:rPr>
            </w:pPr>
            <w:r w:rsidRPr="006E2FFE">
              <w:rPr>
                <w:rFonts w:ascii="Times New Roman" w:hAnsi="Times New Roman"/>
                <w:bCs/>
              </w:rPr>
              <w:t>24</w:t>
            </w:r>
            <w:r w:rsidR="00A62DC3" w:rsidRPr="006E2FFE">
              <w:rPr>
                <w:rFonts w:ascii="Times New Roman" w:hAnsi="Times New Roman"/>
                <w:bCs/>
              </w:rPr>
              <w:t xml:space="preserve">.05.2018 </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D0DEA">
            <w:pPr>
              <w:spacing w:after="0" w:line="240" w:lineRule="auto"/>
              <w:jc w:val="center"/>
              <w:rPr>
                <w:rFonts w:ascii="Times New Roman" w:hAnsi="Times New Roman"/>
                <w:b/>
                <w:bCs/>
              </w:rPr>
            </w:pPr>
            <w:r w:rsidRPr="004168C5">
              <w:rPr>
                <w:rFonts w:ascii="Times New Roman" w:hAnsi="Times New Roman"/>
                <w:b/>
                <w:bCs/>
              </w:rPr>
              <w:t xml:space="preserve">Требования, </w:t>
            </w:r>
            <w:r w:rsidRPr="004168C5">
              <w:rPr>
                <w:rFonts w:ascii="Times New Roman" w:hAnsi="Times New Roman"/>
                <w:b/>
                <w:bCs/>
              </w:rPr>
              <w:lastRenderedPageBreak/>
              <w:t xml:space="preserve">предъявляемые к участникам </w:t>
            </w:r>
            <w:r w:rsidR="005D0DEA" w:rsidRPr="004168C5">
              <w:rPr>
                <w:rFonts w:ascii="Times New Roman" w:hAnsi="Times New Roman"/>
                <w:b/>
                <w:bCs/>
              </w:rPr>
              <w:t>процедуры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4F83" w:rsidRPr="00EF4F83" w:rsidRDefault="00EF4F83" w:rsidP="00EF4F83">
            <w:pPr>
              <w:pStyle w:val="ConsPlusNormal"/>
              <w:ind w:firstLine="368"/>
              <w:jc w:val="both"/>
              <w:rPr>
                <w:sz w:val="22"/>
                <w:szCs w:val="22"/>
              </w:rPr>
            </w:pPr>
            <w:r w:rsidRPr="00EF4F83">
              <w:rPr>
                <w:sz w:val="22"/>
                <w:szCs w:val="22"/>
              </w:rPr>
              <w:lastRenderedPageBreak/>
              <w:t xml:space="preserve">В процедуре определения перевозчика участвуют юридические лица, </w:t>
            </w:r>
            <w:r w:rsidRPr="00EF4F83">
              <w:rPr>
                <w:sz w:val="22"/>
                <w:szCs w:val="22"/>
              </w:rPr>
              <w:lastRenderedPageBreak/>
              <w:t>индивидуальные предприниматели, участники договора простого товарищества, соответствующие следующим требованиям:</w:t>
            </w:r>
          </w:p>
          <w:p w:rsidR="00EF4F83" w:rsidRPr="00EF4F83" w:rsidRDefault="00EF4F83" w:rsidP="00EF4F83">
            <w:pPr>
              <w:pStyle w:val="ConsPlusNormal"/>
              <w:ind w:firstLine="368"/>
              <w:jc w:val="both"/>
              <w:rPr>
                <w:sz w:val="22"/>
                <w:szCs w:val="22"/>
              </w:rPr>
            </w:pPr>
            <w:r w:rsidRPr="00EF4F83">
              <w:rPr>
                <w:sz w:val="22"/>
                <w:szCs w:val="22"/>
              </w:rPr>
              <w:t>а) наличие лицензии на осуществление деятельности по перевозкам пассажиров автомобильным транспортом, оборудованным для перевозок более восьми человек;</w:t>
            </w:r>
          </w:p>
          <w:p w:rsidR="00EF4F83" w:rsidRPr="00EF4F83" w:rsidRDefault="00EF4F83" w:rsidP="00EF4F83">
            <w:pPr>
              <w:pStyle w:val="ConsPlusNormal"/>
              <w:ind w:firstLine="368"/>
              <w:jc w:val="both"/>
              <w:rPr>
                <w:sz w:val="22"/>
                <w:szCs w:val="22"/>
              </w:rPr>
            </w:pPr>
            <w:r w:rsidRPr="00EF4F83">
              <w:rPr>
                <w:sz w:val="22"/>
                <w:szCs w:val="22"/>
              </w:rPr>
              <w:t>б) наличие на праве собственности или ином законном основании транспортных средств, соответствующих требованиям и количеству, указанным в реестре маршрутов регулярных перевозок, в отношении которого выдается свидетельство об осуществлении перевозок по маршруту регулярных перевозок;</w:t>
            </w:r>
          </w:p>
          <w:p w:rsidR="00EF4F83" w:rsidRPr="00EF4F83" w:rsidRDefault="00EF4F83" w:rsidP="00EF4F83">
            <w:pPr>
              <w:pStyle w:val="ConsPlusNormal"/>
              <w:ind w:firstLine="368"/>
              <w:jc w:val="both"/>
              <w:rPr>
                <w:sz w:val="22"/>
                <w:szCs w:val="22"/>
              </w:rPr>
            </w:pPr>
            <w:r w:rsidRPr="00EF4F83">
              <w:rPr>
                <w:sz w:val="22"/>
                <w:szCs w:val="22"/>
              </w:rPr>
              <w:t>в) непроведение ликвидации участника процедуры определения перевозчика - юридического лица и отсутствие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EF4F83" w:rsidRPr="00EF4F83" w:rsidRDefault="00EF4F83" w:rsidP="00EF4F83">
            <w:pPr>
              <w:pStyle w:val="ConsPlusNormal"/>
              <w:ind w:firstLine="368"/>
              <w:jc w:val="both"/>
              <w:rPr>
                <w:sz w:val="22"/>
                <w:szCs w:val="22"/>
              </w:rPr>
            </w:pPr>
            <w:r w:rsidRPr="00EF4F83">
              <w:rPr>
                <w:sz w:val="22"/>
                <w:szCs w:val="22"/>
              </w:rPr>
              <w:t xml:space="preserve">г) отсутствие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 </w:t>
            </w:r>
          </w:p>
          <w:p w:rsidR="00EF4F83" w:rsidRPr="00EF4F83" w:rsidRDefault="00EF4F83" w:rsidP="00EF4F83">
            <w:pPr>
              <w:pStyle w:val="ConsPlusNormal"/>
              <w:ind w:firstLine="368"/>
              <w:jc w:val="both"/>
              <w:rPr>
                <w:sz w:val="22"/>
                <w:szCs w:val="22"/>
              </w:rPr>
            </w:pPr>
            <w:r w:rsidRPr="00EF4F83">
              <w:rPr>
                <w:sz w:val="22"/>
                <w:szCs w:val="22"/>
              </w:rPr>
              <w:t>д) наличие договора простого товарищества в письменной форме (для участников договора простого товарищества);</w:t>
            </w:r>
          </w:p>
          <w:p w:rsidR="00EF4F83" w:rsidRPr="00EF4F83" w:rsidRDefault="00EF4F83" w:rsidP="00EF4F83">
            <w:pPr>
              <w:pStyle w:val="ConsPlusNormal"/>
              <w:ind w:firstLine="368"/>
              <w:jc w:val="both"/>
              <w:rPr>
                <w:sz w:val="22"/>
                <w:szCs w:val="22"/>
              </w:rPr>
            </w:pPr>
            <w:proofErr w:type="gramStart"/>
            <w:r w:rsidRPr="00EF4F83">
              <w:rPr>
                <w:sz w:val="22"/>
                <w:szCs w:val="22"/>
              </w:rPr>
              <w:t>е) отсутствие в отношении участника процедуры определения перевозчика вступившего в силу решения о прекращении действия ранее выданного свидетельства об осуществлении перевозок по маршруту регулярных перевозок по основаниям, предусмотренным пунктом 2, 7 или 8 части 1 статьи 29 Федерального закона, в течение года, предшествующего дате размещения извещения о проведении процедуры определения перевозчика.</w:t>
            </w:r>
            <w:proofErr w:type="gramEnd"/>
          </w:p>
          <w:p w:rsidR="00EF4F83" w:rsidRPr="00EF4F83" w:rsidRDefault="00EF4F83" w:rsidP="00EF4F83">
            <w:pPr>
              <w:pStyle w:val="ConsPlusNormal"/>
              <w:ind w:firstLine="368"/>
              <w:jc w:val="both"/>
              <w:rPr>
                <w:sz w:val="22"/>
                <w:szCs w:val="22"/>
              </w:rPr>
            </w:pPr>
            <w:r w:rsidRPr="00EF4F83">
              <w:rPr>
                <w:sz w:val="22"/>
                <w:szCs w:val="22"/>
              </w:rPr>
              <w:t>Требования, предусмотренные пунктами «а», «в», «г», «е»  применяются в отношении каждого участника договора простого товарищества.</w:t>
            </w:r>
          </w:p>
          <w:p w:rsidR="00705441" w:rsidRPr="004168C5" w:rsidRDefault="00EF4F83" w:rsidP="00EF4F83">
            <w:pPr>
              <w:pStyle w:val="ConsPlusNormal"/>
              <w:ind w:firstLine="368"/>
              <w:jc w:val="both"/>
              <w:rPr>
                <w:color w:val="FF0000"/>
                <w:sz w:val="22"/>
                <w:szCs w:val="22"/>
              </w:rPr>
            </w:pPr>
            <w:r w:rsidRPr="00EF4F83">
              <w:rPr>
                <w:sz w:val="22"/>
                <w:szCs w:val="22"/>
              </w:rPr>
              <w:t>Претенденты, не соответствующие названным требованиям или не подтвердившие документально названные требования, к участию в процедуре определения перевозчика не допускаются.</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bCs/>
              </w:rPr>
            </w:pPr>
            <w:r w:rsidRPr="004168C5">
              <w:rPr>
                <w:rFonts w:ascii="Times New Roman" w:hAnsi="Times New Roman"/>
                <w:b/>
                <w:bCs/>
              </w:rPr>
              <w:t xml:space="preserve">Требования к содержанию заявки на участие в </w:t>
            </w:r>
            <w:r w:rsidR="005D0DEA" w:rsidRPr="004168C5">
              <w:rPr>
                <w:rFonts w:ascii="Times New Roman" w:hAnsi="Times New Roman"/>
                <w:b/>
                <w:bCs/>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4F83" w:rsidRPr="00EF4F83" w:rsidRDefault="00EF4F83" w:rsidP="00EF4F83">
            <w:pPr>
              <w:pStyle w:val="ConsPlusNormal"/>
              <w:ind w:firstLine="368"/>
              <w:jc w:val="both"/>
              <w:rPr>
                <w:sz w:val="22"/>
                <w:szCs w:val="22"/>
              </w:rPr>
            </w:pPr>
            <w:r w:rsidRPr="00EF4F83">
              <w:rPr>
                <w:sz w:val="22"/>
                <w:szCs w:val="22"/>
              </w:rPr>
              <w:t>Для участия в процедуре определения перевозчика претенденты представляют заявку на участие в процедуре определения перевозчика в письменной форме, в состав которой должны входить:</w:t>
            </w:r>
          </w:p>
          <w:p w:rsidR="00EF4F83" w:rsidRPr="00EF4F83" w:rsidRDefault="00EF4F83" w:rsidP="00EF4F83">
            <w:pPr>
              <w:pStyle w:val="ConsPlusNormal"/>
              <w:ind w:firstLine="368"/>
              <w:jc w:val="both"/>
              <w:rPr>
                <w:sz w:val="22"/>
                <w:szCs w:val="22"/>
              </w:rPr>
            </w:pPr>
            <w:r>
              <w:rPr>
                <w:sz w:val="22"/>
                <w:szCs w:val="22"/>
              </w:rPr>
              <w:t>-</w:t>
            </w:r>
            <w:r w:rsidRPr="00EF4F83">
              <w:rPr>
                <w:sz w:val="22"/>
                <w:szCs w:val="22"/>
              </w:rPr>
              <w:t xml:space="preserve"> опись входящих в состав заявки на участие в процедуре определения перевозчика документов, подписанной претендентом или его представителем;</w:t>
            </w:r>
          </w:p>
          <w:p w:rsidR="00EF4F83" w:rsidRPr="00EF4F83" w:rsidRDefault="00EF4F83" w:rsidP="00EF4F83">
            <w:pPr>
              <w:pStyle w:val="ConsPlusNormal"/>
              <w:ind w:firstLine="368"/>
              <w:jc w:val="both"/>
              <w:rPr>
                <w:sz w:val="22"/>
                <w:szCs w:val="22"/>
              </w:rPr>
            </w:pPr>
            <w:r>
              <w:rPr>
                <w:sz w:val="22"/>
                <w:szCs w:val="22"/>
              </w:rPr>
              <w:t>-</w:t>
            </w:r>
            <w:r w:rsidRPr="00EF4F83">
              <w:rPr>
                <w:sz w:val="22"/>
                <w:szCs w:val="22"/>
              </w:rPr>
              <w:t xml:space="preserve"> заявление на участие в процедуре определения перевозчика по форме приложения 1 </w:t>
            </w:r>
            <w:proofErr w:type="gramStart"/>
            <w:r w:rsidRPr="00EF4F83">
              <w:rPr>
                <w:sz w:val="22"/>
                <w:szCs w:val="22"/>
              </w:rPr>
              <w:t>к</w:t>
            </w:r>
            <w:proofErr w:type="gramEnd"/>
            <w:r w:rsidRPr="00EF4F83">
              <w:rPr>
                <w:sz w:val="22"/>
                <w:szCs w:val="22"/>
              </w:rPr>
              <w:t xml:space="preserve"> настояще</w:t>
            </w:r>
            <w:r w:rsidR="00794496">
              <w:rPr>
                <w:sz w:val="22"/>
                <w:szCs w:val="22"/>
              </w:rPr>
              <w:t>й</w:t>
            </w:r>
            <w:r w:rsidRPr="00EF4F83">
              <w:rPr>
                <w:sz w:val="22"/>
                <w:szCs w:val="22"/>
              </w:rPr>
              <w:t xml:space="preserve"> информационной карты процедуры определения перевозчика </w:t>
            </w:r>
            <w:r w:rsidR="00794496">
              <w:rPr>
                <w:sz w:val="22"/>
                <w:szCs w:val="22"/>
              </w:rPr>
              <w:t xml:space="preserve">(далее - </w:t>
            </w:r>
            <w:r w:rsidR="00794496" w:rsidRPr="00794496">
              <w:rPr>
                <w:sz w:val="22"/>
                <w:szCs w:val="22"/>
              </w:rPr>
              <w:t>информационн</w:t>
            </w:r>
            <w:r w:rsidR="00794496">
              <w:rPr>
                <w:sz w:val="22"/>
                <w:szCs w:val="22"/>
              </w:rPr>
              <w:t>ая</w:t>
            </w:r>
            <w:r w:rsidR="00794496" w:rsidRPr="00794496">
              <w:rPr>
                <w:sz w:val="22"/>
                <w:szCs w:val="22"/>
              </w:rPr>
              <w:t xml:space="preserve"> карт</w:t>
            </w:r>
            <w:r w:rsidR="00794496">
              <w:rPr>
                <w:sz w:val="22"/>
                <w:szCs w:val="22"/>
              </w:rPr>
              <w:t>а)</w:t>
            </w:r>
            <w:r w:rsidR="00794496" w:rsidRPr="00794496">
              <w:rPr>
                <w:sz w:val="22"/>
                <w:szCs w:val="22"/>
              </w:rPr>
              <w:t xml:space="preserve"> </w:t>
            </w:r>
            <w:r w:rsidRPr="00EF4F83">
              <w:rPr>
                <w:sz w:val="22"/>
                <w:szCs w:val="22"/>
              </w:rPr>
              <w:t>с приложением следующих документов:</w:t>
            </w:r>
          </w:p>
          <w:p w:rsidR="00EF4F83" w:rsidRPr="00EF4F83" w:rsidRDefault="00EF4F83" w:rsidP="00EF4F83">
            <w:pPr>
              <w:pStyle w:val="ConsPlusNormal"/>
              <w:ind w:firstLine="368"/>
              <w:jc w:val="both"/>
              <w:rPr>
                <w:sz w:val="22"/>
                <w:szCs w:val="22"/>
              </w:rPr>
            </w:pPr>
            <w:r w:rsidRPr="00EF4F83">
              <w:rPr>
                <w:sz w:val="22"/>
                <w:szCs w:val="22"/>
              </w:rPr>
              <w:t>а)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p w:rsidR="00EF4F83" w:rsidRPr="00EF4F83" w:rsidRDefault="00EF4F83" w:rsidP="00EF4F83">
            <w:pPr>
              <w:pStyle w:val="ConsPlusNormal"/>
              <w:ind w:firstLine="368"/>
              <w:jc w:val="both"/>
              <w:rPr>
                <w:sz w:val="22"/>
                <w:szCs w:val="22"/>
              </w:rPr>
            </w:pPr>
            <w:proofErr w:type="gramStart"/>
            <w:r w:rsidRPr="00EF4F83">
              <w:rPr>
                <w:sz w:val="22"/>
                <w:szCs w:val="22"/>
              </w:rPr>
              <w:t xml:space="preserve">б) сведений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w:t>
            </w:r>
            <w:proofErr w:type="gramEnd"/>
          </w:p>
          <w:p w:rsidR="00EF4F83" w:rsidRPr="00EF4F83" w:rsidRDefault="00EF4F83" w:rsidP="00EF4F83">
            <w:pPr>
              <w:pStyle w:val="ConsPlusNormal"/>
              <w:ind w:firstLine="368"/>
              <w:jc w:val="both"/>
              <w:rPr>
                <w:sz w:val="22"/>
                <w:szCs w:val="22"/>
              </w:rPr>
            </w:pPr>
            <w:r w:rsidRPr="00EF4F83">
              <w:rPr>
                <w:sz w:val="22"/>
                <w:szCs w:val="22"/>
              </w:rPr>
              <w:t xml:space="preserve">в) копий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w:t>
            </w:r>
            <w:r w:rsidRPr="00EF4F83">
              <w:rPr>
                <w:sz w:val="22"/>
                <w:szCs w:val="22"/>
              </w:rPr>
              <w:lastRenderedPageBreak/>
              <w:t>осуществлении перевозок</w:t>
            </w:r>
            <w:r w:rsidR="00794496">
              <w:rPr>
                <w:sz w:val="22"/>
                <w:szCs w:val="22"/>
              </w:rPr>
              <w:t>;</w:t>
            </w:r>
          </w:p>
          <w:p w:rsidR="00EF4F83" w:rsidRPr="00EF4F83" w:rsidRDefault="00EF4F83" w:rsidP="00EF4F83">
            <w:pPr>
              <w:pStyle w:val="ConsPlusNormal"/>
              <w:ind w:firstLine="368"/>
              <w:jc w:val="both"/>
              <w:rPr>
                <w:sz w:val="22"/>
                <w:szCs w:val="22"/>
              </w:rPr>
            </w:pPr>
            <w:r w:rsidRPr="00EF4F83">
              <w:rPr>
                <w:sz w:val="22"/>
                <w:szCs w:val="22"/>
              </w:rPr>
              <w:t>г) декларации (заявления в произвольной форме) о непроведении ликвидации в отношении претендента на участие в процедуре определения перевозчика - юридического лица, отсутствии решения арбитражного суда о признании банкротом претендента на участие в процедуре определения перевозчика - юридического лица или индивидуального предпринимателя и об открытии конкурсного производства;</w:t>
            </w:r>
          </w:p>
          <w:p w:rsidR="00EF4F83" w:rsidRPr="00EF4F83" w:rsidRDefault="00EF4F83" w:rsidP="00EF4F83">
            <w:pPr>
              <w:pStyle w:val="ConsPlusNormal"/>
              <w:ind w:firstLine="368"/>
              <w:jc w:val="both"/>
              <w:rPr>
                <w:sz w:val="22"/>
                <w:szCs w:val="22"/>
              </w:rPr>
            </w:pPr>
            <w:r w:rsidRPr="00EF4F83">
              <w:rPr>
                <w:sz w:val="22"/>
                <w:szCs w:val="22"/>
              </w:rPr>
              <w:t>д)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EF4F83" w:rsidRPr="00EF4F83" w:rsidRDefault="00EF4F83" w:rsidP="00EF4F83">
            <w:pPr>
              <w:pStyle w:val="ConsPlusNormal"/>
              <w:ind w:firstLine="368"/>
              <w:jc w:val="both"/>
              <w:rPr>
                <w:sz w:val="22"/>
                <w:szCs w:val="22"/>
              </w:rPr>
            </w:pPr>
            <w:r w:rsidRPr="00EF4F83">
              <w:rPr>
                <w:sz w:val="22"/>
                <w:szCs w:val="22"/>
              </w:rPr>
              <w:t>е) копии договора простого товарищества, срок действия которого должен быть не менее срока действия выдаваемого свидетельства об осуществлении перевозок по маршруту регулярных перевозок (для участников договора простого товарищества);</w:t>
            </w:r>
          </w:p>
          <w:p w:rsidR="00EF4F83" w:rsidRPr="00EF4F83" w:rsidRDefault="00EF4F83" w:rsidP="00EF4F83">
            <w:pPr>
              <w:pStyle w:val="ConsPlusNormal"/>
              <w:ind w:firstLine="368"/>
              <w:jc w:val="both"/>
              <w:rPr>
                <w:sz w:val="22"/>
                <w:szCs w:val="22"/>
              </w:rPr>
            </w:pPr>
            <w:r w:rsidRPr="00EF4F83">
              <w:rPr>
                <w:sz w:val="22"/>
                <w:szCs w:val="22"/>
              </w:rPr>
              <w:t>ж) копии учредительных документов претендента - для юридических лиц;</w:t>
            </w:r>
          </w:p>
          <w:p w:rsidR="00EF4F83" w:rsidRPr="00EF4F83" w:rsidRDefault="00EF4F83" w:rsidP="00EF4F83">
            <w:pPr>
              <w:pStyle w:val="ConsPlusNormal"/>
              <w:ind w:firstLine="368"/>
              <w:jc w:val="both"/>
              <w:rPr>
                <w:sz w:val="22"/>
                <w:szCs w:val="22"/>
              </w:rPr>
            </w:pPr>
            <w:r w:rsidRPr="00EF4F83">
              <w:rPr>
                <w:sz w:val="22"/>
                <w:szCs w:val="22"/>
              </w:rPr>
              <w:t>з) предложения по форме приложения 2 к настояще</w:t>
            </w:r>
            <w:r w:rsidR="00794496">
              <w:rPr>
                <w:sz w:val="22"/>
                <w:szCs w:val="22"/>
              </w:rPr>
              <w:t>й</w:t>
            </w:r>
            <w:r w:rsidRPr="00EF4F83">
              <w:rPr>
                <w:sz w:val="22"/>
                <w:szCs w:val="22"/>
              </w:rPr>
              <w:t xml:space="preserve"> информационной карт</w:t>
            </w:r>
            <w:r w:rsidR="00794496">
              <w:rPr>
                <w:sz w:val="22"/>
                <w:szCs w:val="22"/>
              </w:rPr>
              <w:t>е</w:t>
            </w:r>
            <w:r w:rsidRPr="00EF4F83">
              <w:rPr>
                <w:sz w:val="22"/>
                <w:szCs w:val="22"/>
              </w:rPr>
              <w:t>;</w:t>
            </w:r>
          </w:p>
          <w:p w:rsidR="00EF4F83" w:rsidRPr="00EF4F83" w:rsidRDefault="00EF4F83" w:rsidP="00EF4F83">
            <w:pPr>
              <w:pStyle w:val="ConsPlusNormal"/>
              <w:ind w:firstLine="368"/>
              <w:jc w:val="both"/>
              <w:rPr>
                <w:sz w:val="22"/>
                <w:szCs w:val="22"/>
              </w:rPr>
            </w:pPr>
            <w:proofErr w:type="gramStart"/>
            <w:r w:rsidRPr="00EF4F83">
              <w:rPr>
                <w:sz w:val="22"/>
                <w:szCs w:val="22"/>
              </w:rPr>
              <w:t>и)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EF4F83" w:rsidRPr="00EF4F83" w:rsidRDefault="00EF4F83" w:rsidP="00EF4F83">
            <w:pPr>
              <w:pStyle w:val="ConsPlusNormal"/>
              <w:ind w:firstLine="368"/>
              <w:jc w:val="both"/>
              <w:rPr>
                <w:sz w:val="22"/>
                <w:szCs w:val="22"/>
              </w:rPr>
            </w:pPr>
            <w:r w:rsidRPr="00EF4F83">
              <w:rPr>
                <w:sz w:val="22"/>
                <w:szCs w:val="22"/>
              </w:rPr>
              <w:t>В случае если от имени претендента действует иное лицо, заявка на участие в процедуре определения перевозчика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процедуре определения перевозчика должна содержать также документ, подтверждающий полномочия такого лица;</w:t>
            </w:r>
          </w:p>
          <w:p w:rsidR="00705441" w:rsidRPr="004168C5" w:rsidRDefault="00EF4F83" w:rsidP="00EF4F83">
            <w:pPr>
              <w:pStyle w:val="ConsPlusNormal"/>
              <w:ind w:firstLine="368"/>
              <w:jc w:val="both"/>
              <w:rPr>
                <w:sz w:val="22"/>
                <w:szCs w:val="22"/>
              </w:rPr>
            </w:pPr>
            <w:r w:rsidRPr="00EF4F83">
              <w:rPr>
                <w:sz w:val="22"/>
                <w:szCs w:val="22"/>
              </w:rPr>
              <w:t xml:space="preserve">В случае участия в процедуре определения перевозчика объединения претендентов (простого товарищества) документы, указанные в </w:t>
            </w:r>
            <w:r w:rsidR="00794496">
              <w:rPr>
                <w:sz w:val="22"/>
                <w:szCs w:val="22"/>
              </w:rPr>
              <w:t xml:space="preserve">вышеназванных </w:t>
            </w:r>
            <w:r w:rsidRPr="00EF4F83">
              <w:rPr>
                <w:sz w:val="22"/>
                <w:szCs w:val="22"/>
              </w:rPr>
              <w:t>пунктах «а», «б», «в», «г», «д», «ж» необходимо представить в отношении каждого участника простого товарищества.</w:t>
            </w:r>
          </w:p>
        </w:tc>
      </w:tr>
      <w:tr w:rsidR="00705441" w:rsidRPr="004168C5" w:rsidTr="006D6968">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705441" w:rsidRPr="004168C5" w:rsidRDefault="00725A24" w:rsidP="005B10D2">
            <w:pPr>
              <w:spacing w:after="0" w:line="240" w:lineRule="auto"/>
              <w:jc w:val="center"/>
              <w:rPr>
                <w:rFonts w:ascii="Times New Roman" w:hAnsi="Times New Roman"/>
                <w:lang w:eastAsia="ru-RU"/>
              </w:rPr>
            </w:pPr>
            <w:r w:rsidRPr="004168C5">
              <w:rPr>
                <w:rFonts w:ascii="Times New Roman" w:hAnsi="Times New Roman"/>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705441" w:rsidRPr="004168C5" w:rsidRDefault="00705441" w:rsidP="00767623">
            <w:pPr>
              <w:spacing w:after="0" w:line="240" w:lineRule="auto"/>
              <w:jc w:val="center"/>
              <w:rPr>
                <w:rFonts w:ascii="Times New Roman" w:hAnsi="Times New Roman"/>
                <w:b/>
                <w:bCs/>
              </w:rPr>
            </w:pPr>
            <w:r w:rsidRPr="004168C5">
              <w:rPr>
                <w:rFonts w:ascii="Times New Roman" w:hAnsi="Times New Roman"/>
                <w:b/>
                <w:bCs/>
              </w:rPr>
              <w:t xml:space="preserve">Требования к форме заявки на участие в </w:t>
            </w:r>
            <w:r w:rsidR="005D0DEA" w:rsidRPr="004168C5">
              <w:rPr>
                <w:rFonts w:ascii="Times New Roman" w:hAnsi="Times New Roman"/>
                <w:b/>
                <w:bCs/>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4F83" w:rsidRPr="00EF4F83" w:rsidRDefault="00EF4F83" w:rsidP="00EF4F83">
            <w:pPr>
              <w:pStyle w:val="ConsPlusNormal"/>
              <w:ind w:firstLine="368"/>
              <w:jc w:val="both"/>
              <w:rPr>
                <w:sz w:val="22"/>
                <w:szCs w:val="22"/>
              </w:rPr>
            </w:pPr>
            <w:r w:rsidRPr="00EF4F83">
              <w:rPr>
                <w:sz w:val="22"/>
                <w:szCs w:val="22"/>
              </w:rPr>
              <w:t xml:space="preserve">Документы, указанные в </w:t>
            </w:r>
            <w:r w:rsidR="00641ED6">
              <w:rPr>
                <w:sz w:val="22"/>
                <w:szCs w:val="22"/>
              </w:rPr>
              <w:t>строке</w:t>
            </w:r>
            <w:r w:rsidRPr="00EF4F83">
              <w:rPr>
                <w:sz w:val="22"/>
                <w:szCs w:val="22"/>
              </w:rPr>
              <w:t xml:space="preserve"> </w:t>
            </w:r>
            <w:r>
              <w:rPr>
                <w:sz w:val="22"/>
                <w:szCs w:val="22"/>
              </w:rPr>
              <w:t>23</w:t>
            </w:r>
            <w:r w:rsidRPr="00EF4F83">
              <w:rPr>
                <w:sz w:val="22"/>
                <w:szCs w:val="22"/>
              </w:rPr>
              <w:t xml:space="preserve"> настояще</w:t>
            </w:r>
            <w:r w:rsidR="00794496">
              <w:rPr>
                <w:sz w:val="22"/>
                <w:szCs w:val="22"/>
              </w:rPr>
              <w:t>й</w:t>
            </w:r>
            <w:r w:rsidRPr="00EF4F83">
              <w:rPr>
                <w:sz w:val="22"/>
                <w:szCs w:val="22"/>
              </w:rPr>
              <w:t xml:space="preserve"> информационной карты, должны быть оформлены следующим образом:</w:t>
            </w:r>
          </w:p>
          <w:p w:rsidR="00EF4F83" w:rsidRPr="00EF4F83" w:rsidRDefault="00EF4F83" w:rsidP="00EF4F83">
            <w:pPr>
              <w:pStyle w:val="ConsPlusNormal"/>
              <w:ind w:firstLine="368"/>
              <w:jc w:val="both"/>
              <w:rPr>
                <w:sz w:val="22"/>
                <w:szCs w:val="22"/>
              </w:rPr>
            </w:pPr>
            <w:r w:rsidRPr="00EF4F83">
              <w:rPr>
                <w:sz w:val="22"/>
                <w:szCs w:val="22"/>
              </w:rPr>
              <w:t xml:space="preserve">а) все листы заявки на участие в процедуре определения перевозчика должны быть прошиты и пронумерованы, скреплены печатью (при наличии печати) и подписью </w:t>
            </w:r>
            <w:r w:rsidR="00794496">
              <w:rPr>
                <w:sz w:val="22"/>
                <w:szCs w:val="22"/>
              </w:rPr>
              <w:t xml:space="preserve">претендента. </w:t>
            </w:r>
            <w:r w:rsidRPr="00EF4F83">
              <w:rPr>
                <w:sz w:val="22"/>
                <w:szCs w:val="22"/>
              </w:rPr>
              <w:t xml:space="preserve">Соблюдение </w:t>
            </w:r>
            <w:r w:rsidR="00794496">
              <w:rPr>
                <w:sz w:val="22"/>
                <w:szCs w:val="22"/>
              </w:rPr>
              <w:t xml:space="preserve">претендентом </w:t>
            </w:r>
            <w:r w:rsidRPr="00EF4F83">
              <w:rPr>
                <w:sz w:val="22"/>
                <w:szCs w:val="22"/>
              </w:rPr>
              <w:t xml:space="preserve">указанных   требований означает, что информация и документы, входящие в состав заявки на участие в процедуре определения перевозчика, поданы от имени </w:t>
            </w:r>
            <w:proofErr w:type="gramStart"/>
            <w:r w:rsidRPr="00EF4F83">
              <w:rPr>
                <w:sz w:val="22"/>
                <w:szCs w:val="22"/>
              </w:rPr>
              <w:t>претендента</w:t>
            </w:r>
            <w:proofErr w:type="gramEnd"/>
            <w:r w:rsidRPr="00EF4F83">
              <w:rPr>
                <w:sz w:val="22"/>
                <w:szCs w:val="22"/>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процедуре определения перевозчика должны быть пронумерованы, не является основанием для отказа в допуске к участию в процедуре определения перевозчика;</w:t>
            </w:r>
          </w:p>
          <w:p w:rsidR="00EF4F83" w:rsidRPr="00EF4F83" w:rsidRDefault="00EF4F83" w:rsidP="00EF4F83">
            <w:pPr>
              <w:pStyle w:val="ConsPlusNormal"/>
              <w:ind w:firstLine="368"/>
              <w:jc w:val="both"/>
              <w:rPr>
                <w:sz w:val="22"/>
                <w:szCs w:val="22"/>
              </w:rPr>
            </w:pPr>
            <w:r w:rsidRPr="00EF4F83">
              <w:rPr>
                <w:sz w:val="22"/>
                <w:szCs w:val="22"/>
              </w:rPr>
              <w:t xml:space="preserve">б) </w:t>
            </w:r>
            <w:proofErr w:type="gramStart"/>
            <w:r w:rsidRPr="00EF4F83">
              <w:rPr>
                <w:sz w:val="22"/>
                <w:szCs w:val="22"/>
              </w:rPr>
              <w:t>запечатаны</w:t>
            </w:r>
            <w:proofErr w:type="gramEnd"/>
            <w:r w:rsidRPr="00EF4F83">
              <w:rPr>
                <w:sz w:val="22"/>
                <w:szCs w:val="22"/>
              </w:rPr>
              <w:t xml:space="preserve"> в отдельный конверт. Запечатанный конверт представляется претендентом Департаменту по адресу, указанному в извещении о проведении процедуры определения перевозчика.</w:t>
            </w:r>
          </w:p>
          <w:p w:rsidR="00EF4F83" w:rsidRPr="00EF4F83" w:rsidRDefault="00EF4F83" w:rsidP="00EF4F83">
            <w:pPr>
              <w:pStyle w:val="ConsPlusNormal"/>
              <w:ind w:firstLine="368"/>
              <w:jc w:val="both"/>
              <w:rPr>
                <w:sz w:val="22"/>
                <w:szCs w:val="22"/>
              </w:rPr>
            </w:pPr>
            <w:r w:rsidRPr="00EF4F83">
              <w:rPr>
                <w:sz w:val="22"/>
                <w:szCs w:val="22"/>
              </w:rPr>
              <w:t xml:space="preserve">Документы, </w:t>
            </w:r>
            <w:r w:rsidR="00BF430C">
              <w:rPr>
                <w:sz w:val="22"/>
                <w:szCs w:val="22"/>
              </w:rPr>
              <w:t>перечисленные</w:t>
            </w:r>
            <w:r w:rsidRPr="00EF4F83">
              <w:rPr>
                <w:sz w:val="22"/>
                <w:szCs w:val="22"/>
              </w:rPr>
              <w:t xml:space="preserve"> в </w:t>
            </w:r>
            <w:r w:rsidR="00641ED6" w:rsidRPr="00641ED6">
              <w:rPr>
                <w:sz w:val="22"/>
                <w:szCs w:val="22"/>
              </w:rPr>
              <w:t>строке 23 настояще</w:t>
            </w:r>
            <w:r w:rsidR="00794496">
              <w:rPr>
                <w:sz w:val="22"/>
                <w:szCs w:val="22"/>
              </w:rPr>
              <w:t>й</w:t>
            </w:r>
            <w:r w:rsidR="00641ED6" w:rsidRPr="00641ED6">
              <w:rPr>
                <w:sz w:val="22"/>
                <w:szCs w:val="22"/>
              </w:rPr>
              <w:t xml:space="preserve"> информационной карты</w:t>
            </w:r>
            <w:r w:rsidRPr="00EF4F83">
              <w:rPr>
                <w:sz w:val="22"/>
                <w:szCs w:val="22"/>
              </w:rPr>
              <w:t xml:space="preserve">, должны быть сложены в </w:t>
            </w:r>
            <w:r w:rsidR="00BF430C">
              <w:rPr>
                <w:sz w:val="22"/>
                <w:szCs w:val="22"/>
              </w:rPr>
              <w:t xml:space="preserve">указанной </w:t>
            </w:r>
            <w:r w:rsidRPr="00EF4F83">
              <w:rPr>
                <w:sz w:val="22"/>
                <w:szCs w:val="22"/>
              </w:rPr>
              <w:t>последовательности и иметь сквозную нумерацию.</w:t>
            </w:r>
          </w:p>
          <w:p w:rsidR="00EF4F83" w:rsidRPr="00EF4F83" w:rsidRDefault="00EF4F83" w:rsidP="00EF4F83">
            <w:pPr>
              <w:pStyle w:val="ConsPlusNormal"/>
              <w:ind w:firstLine="368"/>
              <w:jc w:val="both"/>
              <w:rPr>
                <w:sz w:val="22"/>
                <w:szCs w:val="22"/>
              </w:rPr>
            </w:pPr>
            <w:r w:rsidRPr="00EF4F83">
              <w:rPr>
                <w:sz w:val="22"/>
                <w:szCs w:val="22"/>
              </w:rPr>
              <w:t xml:space="preserve">На конверте, в котором представляются документы для участия в </w:t>
            </w:r>
            <w:r w:rsidRPr="00EF4F83">
              <w:rPr>
                <w:sz w:val="22"/>
                <w:szCs w:val="22"/>
              </w:rPr>
              <w:lastRenderedPageBreak/>
              <w:t>процедуре определения перевозчика, должна содержаться информация о наименовании маршрута (маршрутов).</w:t>
            </w:r>
          </w:p>
          <w:p w:rsidR="00705441" w:rsidRPr="004168C5" w:rsidRDefault="00EF4F83" w:rsidP="00641ED6">
            <w:pPr>
              <w:pStyle w:val="ConsPlusNormal"/>
              <w:ind w:firstLine="368"/>
              <w:jc w:val="both"/>
              <w:rPr>
                <w:sz w:val="22"/>
                <w:szCs w:val="22"/>
              </w:rPr>
            </w:pPr>
            <w:r w:rsidRPr="00EF4F83">
              <w:rPr>
                <w:sz w:val="22"/>
                <w:szCs w:val="22"/>
              </w:rPr>
              <w:t>Конверт должен быть адресован Департаменту по адресу, указанному в извещении о проведении процедуры определения перевозчика. Претенденты вправе указать на конверте адрес, по которому может быть выслана заявка на участие в процедуре определения перевозчика в случае отмены процедуры определения перевозчика</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AB6F3F" w:rsidP="005B10D2">
            <w:pPr>
              <w:spacing w:after="0" w:line="240" w:lineRule="auto"/>
              <w:jc w:val="center"/>
              <w:rPr>
                <w:rFonts w:ascii="Times New Roman" w:hAnsi="Times New Roman"/>
                <w:lang w:eastAsia="ru-RU"/>
              </w:rPr>
            </w:pPr>
            <w:r w:rsidRPr="004168C5">
              <w:rPr>
                <w:rFonts w:ascii="Times New Roman" w:hAnsi="Times New Roman"/>
                <w:lang w:eastAsia="ru-RU"/>
              </w:rPr>
              <w:lastRenderedPageBreak/>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951633">
            <w:pPr>
              <w:spacing w:after="0" w:line="240" w:lineRule="auto"/>
              <w:jc w:val="center"/>
              <w:rPr>
                <w:rFonts w:ascii="Times New Roman" w:hAnsi="Times New Roman"/>
                <w:b/>
                <w:bCs/>
              </w:rPr>
            </w:pPr>
            <w:r w:rsidRPr="004168C5">
              <w:rPr>
                <w:rFonts w:ascii="Times New Roman" w:hAnsi="Times New Roman"/>
                <w:b/>
                <w:bCs/>
              </w:rPr>
              <w:t>Порядок подачи, отзыв</w:t>
            </w:r>
            <w:r w:rsidR="006B3C13" w:rsidRPr="004168C5">
              <w:rPr>
                <w:rFonts w:ascii="Times New Roman" w:hAnsi="Times New Roman"/>
                <w:b/>
                <w:bCs/>
              </w:rPr>
              <w:t>а и внесения</w:t>
            </w:r>
            <w:r w:rsidRPr="004168C5">
              <w:rPr>
                <w:rFonts w:ascii="Times New Roman" w:hAnsi="Times New Roman"/>
                <w:b/>
                <w:bCs/>
              </w:rPr>
              <w:t xml:space="preserve"> изменений в заявки на участие в </w:t>
            </w:r>
            <w:r w:rsidR="005D0DEA" w:rsidRPr="004168C5">
              <w:rPr>
                <w:rFonts w:ascii="Times New Roman" w:hAnsi="Times New Roman"/>
                <w:b/>
                <w:bCs/>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41ED6" w:rsidRPr="00641ED6" w:rsidRDefault="00641ED6" w:rsidP="00641ED6">
            <w:pPr>
              <w:spacing w:after="0" w:line="240" w:lineRule="auto"/>
              <w:ind w:firstLine="368"/>
              <w:jc w:val="both"/>
              <w:rPr>
                <w:rFonts w:ascii="Times New Roman" w:hAnsi="Times New Roman"/>
                <w:lang w:eastAsia="ru-RU"/>
              </w:rPr>
            </w:pPr>
            <w:r w:rsidRPr="00641ED6">
              <w:rPr>
                <w:rFonts w:ascii="Times New Roman" w:hAnsi="Times New Roman"/>
                <w:lang w:eastAsia="ru-RU"/>
              </w:rPr>
              <w:t>Заявки на участие в процедуре определения перевозчика представляются в Департамент по форме и в порядке, которые указаны в извещении о проведении процедуры определения перевозчика.</w:t>
            </w:r>
          </w:p>
          <w:p w:rsidR="00641ED6" w:rsidRPr="00641ED6" w:rsidRDefault="00641ED6" w:rsidP="00641ED6">
            <w:pPr>
              <w:spacing w:after="0" w:line="240" w:lineRule="auto"/>
              <w:ind w:firstLine="368"/>
              <w:jc w:val="both"/>
              <w:rPr>
                <w:rFonts w:ascii="Times New Roman" w:hAnsi="Times New Roman"/>
                <w:lang w:eastAsia="ru-RU"/>
              </w:rPr>
            </w:pPr>
            <w:r w:rsidRPr="00641ED6">
              <w:rPr>
                <w:rFonts w:ascii="Times New Roman" w:hAnsi="Times New Roman"/>
                <w:lang w:eastAsia="ru-RU"/>
              </w:rPr>
              <w:t>Департамент регистрирует заявки на участие в процедуре определения перевозчика в системе электронного документооборота  LanDocs. По требованию претендента (представителя претендента) Департамент проставляет штамп входящей корреспонденции в получении такого конверта с указанием даты и времени его получения.</w:t>
            </w:r>
          </w:p>
          <w:p w:rsidR="00641ED6" w:rsidRPr="00641ED6" w:rsidRDefault="00641ED6" w:rsidP="00641ED6">
            <w:pPr>
              <w:spacing w:after="0" w:line="240" w:lineRule="auto"/>
              <w:ind w:firstLine="368"/>
              <w:jc w:val="both"/>
              <w:rPr>
                <w:rFonts w:ascii="Times New Roman" w:hAnsi="Times New Roman"/>
                <w:lang w:eastAsia="ru-RU"/>
              </w:rPr>
            </w:pPr>
            <w:r w:rsidRPr="00641ED6">
              <w:rPr>
                <w:rFonts w:ascii="Times New Roman" w:hAnsi="Times New Roman"/>
                <w:lang w:eastAsia="ru-RU"/>
              </w:rPr>
              <w:t>Заявки на участие в процедуре определения перевозчика, представленные позднее даты и времени вскрытия конвертов, указанных в извещении о проведении процедуры определения перевозчика, приему не подлежат.</w:t>
            </w:r>
          </w:p>
          <w:p w:rsidR="00641ED6" w:rsidRPr="00641ED6" w:rsidRDefault="00641ED6" w:rsidP="00641ED6">
            <w:pPr>
              <w:spacing w:after="0" w:line="240" w:lineRule="auto"/>
              <w:ind w:firstLine="368"/>
              <w:jc w:val="both"/>
              <w:rPr>
                <w:rFonts w:ascii="Times New Roman" w:hAnsi="Times New Roman"/>
                <w:lang w:eastAsia="ru-RU"/>
              </w:rPr>
            </w:pPr>
            <w:r w:rsidRPr="00641ED6">
              <w:rPr>
                <w:rFonts w:ascii="Times New Roman" w:hAnsi="Times New Roman"/>
                <w:lang w:eastAsia="ru-RU"/>
              </w:rPr>
              <w:t>Претендент имеет право отозвать принятую Департаментом заявку на участие в процедуре определения перевозчика в любой момент до истечения срока подачи заявок, уведомив об этом Департамент в письменной форме.</w:t>
            </w:r>
          </w:p>
          <w:p w:rsidR="00641ED6" w:rsidRPr="00641ED6" w:rsidRDefault="00641ED6" w:rsidP="00641ED6">
            <w:pPr>
              <w:spacing w:after="0" w:line="240" w:lineRule="auto"/>
              <w:ind w:firstLine="368"/>
              <w:jc w:val="both"/>
              <w:rPr>
                <w:rFonts w:ascii="Times New Roman" w:hAnsi="Times New Roman"/>
                <w:lang w:eastAsia="ru-RU"/>
              </w:rPr>
            </w:pPr>
            <w:r w:rsidRPr="00641ED6">
              <w:rPr>
                <w:rFonts w:ascii="Times New Roman" w:hAnsi="Times New Roman"/>
                <w:lang w:eastAsia="ru-RU"/>
              </w:rPr>
              <w:t>Уведомление об отзыве заявки на участие в процедуре определения перевозчика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641ED6" w:rsidRPr="00641ED6" w:rsidRDefault="00641ED6" w:rsidP="00641ED6">
            <w:pPr>
              <w:spacing w:after="0" w:line="240" w:lineRule="auto"/>
              <w:ind w:firstLine="368"/>
              <w:jc w:val="both"/>
              <w:rPr>
                <w:rFonts w:ascii="Times New Roman" w:hAnsi="Times New Roman"/>
                <w:lang w:eastAsia="ru-RU"/>
              </w:rPr>
            </w:pPr>
            <w:r w:rsidRPr="00641ED6">
              <w:rPr>
                <w:rFonts w:ascii="Times New Roman" w:hAnsi="Times New Roman"/>
                <w:lang w:eastAsia="ru-RU"/>
              </w:rPr>
              <w:t>К уведомлению об отзыве заявки на участие в процедуре определения перевозчика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 в части отзыва заявки.</w:t>
            </w:r>
          </w:p>
          <w:p w:rsidR="00641ED6" w:rsidRPr="00641ED6" w:rsidRDefault="00641ED6" w:rsidP="00641ED6">
            <w:pPr>
              <w:spacing w:after="0" w:line="240" w:lineRule="auto"/>
              <w:ind w:firstLine="368"/>
              <w:jc w:val="both"/>
              <w:rPr>
                <w:rFonts w:ascii="Times New Roman" w:hAnsi="Times New Roman"/>
                <w:lang w:eastAsia="ru-RU"/>
              </w:rPr>
            </w:pPr>
            <w:proofErr w:type="gramStart"/>
            <w:r w:rsidRPr="00641ED6">
              <w:rPr>
                <w:rFonts w:ascii="Times New Roman" w:hAnsi="Times New Roman"/>
                <w:lang w:eastAsia="ru-RU"/>
              </w:rPr>
              <w:t>В случае отзыва претендентом заявки на участие в процедуре определения перевозчика до окончания срока приема заявок на участие</w:t>
            </w:r>
            <w:proofErr w:type="gramEnd"/>
            <w:r w:rsidRPr="00641ED6">
              <w:rPr>
                <w:rFonts w:ascii="Times New Roman" w:hAnsi="Times New Roman"/>
                <w:lang w:eastAsia="ru-RU"/>
              </w:rPr>
              <w:t xml:space="preserve"> в процедуре определения перевозчика предложение считается неподанным.</w:t>
            </w:r>
          </w:p>
          <w:p w:rsidR="00705441" w:rsidRPr="00641ED6" w:rsidRDefault="00641ED6" w:rsidP="004B415F">
            <w:pPr>
              <w:pStyle w:val="ConsPlusNormal"/>
              <w:ind w:firstLine="368"/>
              <w:jc w:val="both"/>
              <w:rPr>
                <w:sz w:val="22"/>
                <w:szCs w:val="22"/>
              </w:rPr>
            </w:pPr>
            <w:r w:rsidRPr="00641ED6">
              <w:rPr>
                <w:sz w:val="22"/>
                <w:szCs w:val="22"/>
              </w:rPr>
              <w:t>Отзыв заявки на участие в процедуре определения перевозчика не может быть произведен после истечения срока подачи заявок, установленного документацией процедуры определения перевозчика</w:t>
            </w: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296D09" w:rsidP="005B10D2">
            <w:pPr>
              <w:spacing w:after="0" w:line="240" w:lineRule="auto"/>
              <w:jc w:val="center"/>
              <w:rPr>
                <w:rFonts w:ascii="Times New Roman" w:hAnsi="Times New Roman"/>
                <w:lang w:eastAsia="ru-RU"/>
              </w:rPr>
            </w:pPr>
            <w:r w:rsidRPr="004168C5">
              <w:rPr>
                <w:rFonts w:ascii="Times New Roman" w:hAnsi="Times New Roman"/>
                <w:lang w:eastAsia="ru-RU"/>
              </w:rPr>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B10D2">
            <w:pPr>
              <w:spacing w:after="0" w:line="240" w:lineRule="auto"/>
              <w:jc w:val="center"/>
              <w:rPr>
                <w:rFonts w:ascii="Times New Roman" w:hAnsi="Times New Roman"/>
                <w:b/>
                <w:bCs/>
              </w:rPr>
            </w:pPr>
            <w:r w:rsidRPr="004168C5">
              <w:rPr>
                <w:rFonts w:ascii="Times New Roman" w:hAnsi="Times New Roman"/>
                <w:b/>
                <w:bCs/>
              </w:rPr>
              <w:t xml:space="preserve">Основания для отказа в допуске к участию в </w:t>
            </w:r>
            <w:r w:rsidR="005D0DEA" w:rsidRPr="004168C5">
              <w:rPr>
                <w:rFonts w:ascii="Times New Roman" w:hAnsi="Times New Roman"/>
                <w:b/>
                <w:bCs/>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415F" w:rsidRPr="004B415F" w:rsidRDefault="004B415F" w:rsidP="004B415F">
            <w:pPr>
              <w:pStyle w:val="af"/>
              <w:ind w:firstLine="368"/>
              <w:jc w:val="both"/>
              <w:rPr>
                <w:rFonts w:ascii="Times New Roman" w:hAnsi="Times New Roman"/>
                <w:lang w:eastAsia="ru-RU"/>
              </w:rPr>
            </w:pPr>
            <w:r w:rsidRPr="004B415F">
              <w:rPr>
                <w:rFonts w:ascii="Times New Roman" w:hAnsi="Times New Roman"/>
                <w:lang w:eastAsia="ru-RU"/>
              </w:rPr>
              <w:t>Претенденты, не соответствующие требованиям</w:t>
            </w:r>
            <w:r>
              <w:rPr>
                <w:rFonts w:ascii="Times New Roman" w:hAnsi="Times New Roman"/>
                <w:lang w:eastAsia="ru-RU"/>
              </w:rPr>
              <w:t>, указанным</w:t>
            </w:r>
            <w:r w:rsidRPr="004B415F">
              <w:rPr>
                <w:rFonts w:ascii="Times New Roman" w:hAnsi="Times New Roman"/>
                <w:lang w:eastAsia="ru-RU"/>
              </w:rPr>
              <w:t xml:space="preserve"> в строке 23 настояще</w:t>
            </w:r>
            <w:r w:rsidR="00BF430C">
              <w:rPr>
                <w:rFonts w:ascii="Times New Roman" w:hAnsi="Times New Roman"/>
                <w:lang w:eastAsia="ru-RU"/>
              </w:rPr>
              <w:t>й</w:t>
            </w:r>
            <w:r w:rsidRPr="004B415F">
              <w:rPr>
                <w:rFonts w:ascii="Times New Roman" w:hAnsi="Times New Roman"/>
                <w:lang w:eastAsia="ru-RU"/>
              </w:rPr>
              <w:t xml:space="preserve"> информационной карты</w:t>
            </w:r>
            <w:r>
              <w:rPr>
                <w:rFonts w:ascii="Times New Roman" w:hAnsi="Times New Roman"/>
                <w:lang w:eastAsia="ru-RU"/>
              </w:rPr>
              <w:t>,</w:t>
            </w:r>
            <w:r w:rsidRPr="004B415F">
              <w:rPr>
                <w:rFonts w:ascii="Times New Roman" w:hAnsi="Times New Roman"/>
                <w:lang w:eastAsia="ru-RU"/>
              </w:rPr>
              <w:t xml:space="preserve"> или не подтвердившие документально указанные требования, к участию в процедуре определения перевозчика не допускаются</w:t>
            </w:r>
          </w:p>
          <w:p w:rsidR="00705441" w:rsidRPr="004168C5" w:rsidRDefault="00705441" w:rsidP="00805EF3">
            <w:pPr>
              <w:pStyle w:val="ConsPlusNormal"/>
              <w:ind w:firstLine="540"/>
              <w:jc w:val="both"/>
              <w:rPr>
                <w:sz w:val="22"/>
                <w:szCs w:val="22"/>
              </w:rPr>
            </w:pPr>
          </w:p>
        </w:tc>
      </w:tr>
      <w:tr w:rsidR="00705441" w:rsidRPr="004168C5" w:rsidTr="00D50CB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4168C5" w:rsidRDefault="00C771BE" w:rsidP="005B10D2">
            <w:pPr>
              <w:spacing w:after="0" w:line="240" w:lineRule="auto"/>
              <w:jc w:val="center"/>
              <w:rPr>
                <w:rFonts w:ascii="Times New Roman" w:hAnsi="Times New Roman"/>
                <w:lang w:eastAsia="ru-RU"/>
              </w:rPr>
            </w:pPr>
            <w:r w:rsidRPr="004168C5">
              <w:rPr>
                <w:rFonts w:ascii="Times New Roman" w:hAnsi="Times New Roman"/>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4168C5" w:rsidRDefault="00705441" w:rsidP="005D0DEA">
            <w:pPr>
              <w:spacing w:after="0" w:line="240" w:lineRule="auto"/>
              <w:jc w:val="center"/>
              <w:rPr>
                <w:rFonts w:ascii="Times New Roman" w:hAnsi="Times New Roman"/>
                <w:b/>
                <w:bCs/>
              </w:rPr>
            </w:pPr>
            <w:r w:rsidRPr="004168C5">
              <w:rPr>
                <w:rFonts w:ascii="Times New Roman" w:hAnsi="Times New Roman"/>
                <w:b/>
                <w:bCs/>
              </w:rPr>
              <w:t xml:space="preserve">Порядок оценки и сопоставления заявок на участие в </w:t>
            </w:r>
            <w:r w:rsidR="005D0DEA" w:rsidRPr="004168C5">
              <w:rPr>
                <w:rFonts w:ascii="Times New Roman" w:hAnsi="Times New Roman"/>
                <w:b/>
                <w:bCs/>
              </w:rPr>
              <w:t xml:space="preserve">процедуре определения перевозчика </w:t>
            </w:r>
            <w:r w:rsidRPr="004168C5">
              <w:rPr>
                <w:rFonts w:ascii="Times New Roman" w:hAnsi="Times New Roman"/>
                <w:b/>
                <w:bCs/>
              </w:rPr>
              <w:t xml:space="preserve">(в </w:t>
            </w:r>
            <w:proofErr w:type="spellStart"/>
            <w:r w:rsidRPr="004168C5">
              <w:rPr>
                <w:rFonts w:ascii="Times New Roman" w:hAnsi="Times New Roman"/>
                <w:b/>
                <w:bCs/>
              </w:rPr>
              <w:t>т.ч</w:t>
            </w:r>
            <w:proofErr w:type="spellEnd"/>
            <w:r w:rsidRPr="004168C5">
              <w:rPr>
                <w:rFonts w:ascii="Times New Roman" w:hAnsi="Times New Roman"/>
                <w:b/>
                <w:bCs/>
              </w:rPr>
              <w:t xml:space="preserve">. критерии оценки заявок на участие в </w:t>
            </w:r>
            <w:r w:rsidR="005D0DEA" w:rsidRPr="004168C5">
              <w:rPr>
                <w:rFonts w:ascii="Times New Roman" w:hAnsi="Times New Roman"/>
                <w:b/>
                <w:bCs/>
              </w:rPr>
              <w:t>процедуре определения перевозчика</w:t>
            </w:r>
            <w:r w:rsidRPr="004168C5">
              <w:rPr>
                <w:rFonts w:ascii="Times New Roman" w:hAnsi="Times New Roman"/>
                <w:b/>
                <w:bCs/>
              </w:rPr>
              <w:t xml:space="preserve">, по которым будет определяться </w:t>
            </w:r>
            <w:r w:rsidR="005D0DEA" w:rsidRPr="004168C5">
              <w:rPr>
                <w:rFonts w:ascii="Times New Roman" w:hAnsi="Times New Roman"/>
                <w:b/>
                <w:bCs/>
              </w:rPr>
              <w:t>перевозчик</w:t>
            </w:r>
            <w:r w:rsidRPr="004168C5">
              <w:rPr>
                <w:rFonts w:ascii="Times New Roman" w:hAnsi="Times New Roman"/>
                <w:b/>
                <w:bCs/>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28D5" w:rsidRPr="003068E3" w:rsidRDefault="001028D5" w:rsidP="001028D5">
            <w:pPr>
              <w:spacing w:after="0" w:line="240" w:lineRule="auto"/>
              <w:ind w:firstLine="368"/>
              <w:jc w:val="both"/>
              <w:rPr>
                <w:rFonts w:ascii="Times New Roman" w:hAnsi="Times New Roman"/>
                <w:lang w:eastAsia="ru-RU"/>
              </w:rPr>
            </w:pPr>
            <w:r w:rsidRPr="003068E3">
              <w:rPr>
                <w:rFonts w:ascii="Times New Roman" w:hAnsi="Times New Roman"/>
                <w:lang w:eastAsia="ru-RU"/>
              </w:rPr>
              <w:t>Оценка заявки на участие в процедуре определения перевозчика осуществляется на основании сведений, содержащихся в документах, представленных участником процедуры определения перевозчика, а также документах, полученных от государственных органов, третьих лиц в предусмотренных случаях.</w:t>
            </w:r>
          </w:p>
          <w:p w:rsidR="001028D5" w:rsidRPr="003068E3" w:rsidRDefault="001028D5" w:rsidP="001028D5">
            <w:pPr>
              <w:spacing w:after="0" w:line="240" w:lineRule="auto"/>
              <w:ind w:firstLine="368"/>
              <w:jc w:val="both"/>
              <w:rPr>
                <w:rFonts w:ascii="Times New Roman" w:hAnsi="Times New Roman"/>
                <w:lang w:eastAsia="ru-RU"/>
              </w:rPr>
            </w:pPr>
            <w:r w:rsidRPr="003068E3">
              <w:rPr>
                <w:rFonts w:ascii="Times New Roman" w:hAnsi="Times New Roman"/>
                <w:lang w:eastAsia="ru-RU"/>
              </w:rPr>
              <w:t>Городская конкурсная комиссия осуществляет оценку и сопоставление заявок в соответствии со шкалой для оценки критериев, установленной в приложении 3 к настояще</w:t>
            </w:r>
            <w:r w:rsidR="00BF430C">
              <w:rPr>
                <w:rFonts w:ascii="Times New Roman" w:hAnsi="Times New Roman"/>
                <w:lang w:eastAsia="ru-RU"/>
              </w:rPr>
              <w:t>й</w:t>
            </w:r>
            <w:r w:rsidR="00CE5FC1">
              <w:t xml:space="preserve"> </w:t>
            </w:r>
            <w:r w:rsidR="00CE5FC1" w:rsidRPr="00CE5FC1">
              <w:rPr>
                <w:rFonts w:ascii="Times New Roman" w:hAnsi="Times New Roman"/>
                <w:lang w:eastAsia="ru-RU"/>
              </w:rPr>
              <w:t>информационной карт</w:t>
            </w:r>
            <w:r w:rsidR="00BF430C">
              <w:rPr>
                <w:rFonts w:ascii="Times New Roman" w:hAnsi="Times New Roman"/>
                <w:lang w:eastAsia="ru-RU"/>
              </w:rPr>
              <w:t>е</w:t>
            </w:r>
            <w:r w:rsidRPr="003068E3">
              <w:rPr>
                <w:rFonts w:ascii="Times New Roman" w:hAnsi="Times New Roman"/>
                <w:lang w:eastAsia="ru-RU"/>
              </w:rPr>
              <w:t>.</w:t>
            </w:r>
          </w:p>
          <w:p w:rsidR="001028D5" w:rsidRPr="003068E3" w:rsidRDefault="001028D5" w:rsidP="001028D5">
            <w:pPr>
              <w:spacing w:after="0" w:line="240" w:lineRule="auto"/>
              <w:ind w:firstLine="368"/>
              <w:jc w:val="both"/>
              <w:rPr>
                <w:rFonts w:ascii="Times New Roman" w:hAnsi="Times New Roman"/>
                <w:lang w:eastAsia="ru-RU"/>
              </w:rPr>
            </w:pPr>
            <w:r w:rsidRPr="003068E3">
              <w:rPr>
                <w:rFonts w:ascii="Times New Roman" w:hAnsi="Times New Roman"/>
                <w:lang w:eastAsia="ru-RU"/>
              </w:rPr>
              <w:t>Городская конкурсная комиссия имеет право проверять предоставленную участниками процедуры определения перевозчика информацию, запрашивать информацию у государственных органов, третьих лиц.</w:t>
            </w:r>
          </w:p>
          <w:p w:rsidR="001028D5" w:rsidRPr="003068E3" w:rsidRDefault="001028D5" w:rsidP="001028D5">
            <w:pPr>
              <w:spacing w:after="0" w:line="240" w:lineRule="auto"/>
              <w:ind w:firstLine="368"/>
              <w:jc w:val="both"/>
              <w:rPr>
                <w:rFonts w:ascii="Times New Roman" w:hAnsi="Times New Roman"/>
                <w:lang w:eastAsia="ru-RU"/>
              </w:rPr>
            </w:pPr>
            <w:r w:rsidRPr="003068E3">
              <w:rPr>
                <w:rFonts w:ascii="Times New Roman" w:hAnsi="Times New Roman"/>
                <w:lang w:eastAsia="ru-RU"/>
              </w:rPr>
              <w:t>Каждой заявке на участие в процедуре определения перевозчика присваивается порядковый номер в порядке уменьшения набранной суммы баллов. Заявке на участие в процедуре определения перевозчика, набравшей наивысшую сумму баллов, присваивается первый номер.</w:t>
            </w:r>
          </w:p>
          <w:p w:rsidR="001028D5" w:rsidRPr="003068E3" w:rsidRDefault="001028D5" w:rsidP="001028D5">
            <w:pPr>
              <w:spacing w:after="0" w:line="240" w:lineRule="auto"/>
              <w:ind w:firstLine="368"/>
              <w:jc w:val="both"/>
              <w:rPr>
                <w:rFonts w:ascii="Times New Roman" w:hAnsi="Times New Roman"/>
                <w:lang w:eastAsia="ru-RU"/>
              </w:rPr>
            </w:pPr>
            <w:r w:rsidRPr="003068E3">
              <w:rPr>
                <w:rFonts w:ascii="Times New Roman" w:hAnsi="Times New Roman"/>
                <w:lang w:eastAsia="ru-RU"/>
              </w:rPr>
              <w:t xml:space="preserve">Победителем процедуры определения перевозчика признается участник процедуры определения перевозчика, заявке на </w:t>
            </w:r>
            <w:proofErr w:type="gramStart"/>
            <w:r w:rsidRPr="003068E3">
              <w:rPr>
                <w:rFonts w:ascii="Times New Roman" w:hAnsi="Times New Roman"/>
                <w:lang w:eastAsia="ru-RU"/>
              </w:rPr>
              <w:t>участие</w:t>
            </w:r>
            <w:proofErr w:type="gramEnd"/>
            <w:r w:rsidRPr="003068E3">
              <w:rPr>
                <w:rFonts w:ascii="Times New Roman" w:hAnsi="Times New Roman"/>
                <w:lang w:eastAsia="ru-RU"/>
              </w:rPr>
              <w:t xml:space="preserve"> в процедуре </w:t>
            </w:r>
            <w:r w:rsidRPr="003068E3">
              <w:rPr>
                <w:rFonts w:ascii="Times New Roman" w:hAnsi="Times New Roman"/>
                <w:lang w:eastAsia="ru-RU"/>
              </w:rPr>
              <w:lastRenderedPageBreak/>
              <w:t>определения перевозчика которого присвоен первый номер.</w:t>
            </w:r>
          </w:p>
          <w:p w:rsidR="003068E3" w:rsidRPr="003068E3" w:rsidRDefault="001028D5" w:rsidP="00F16B11">
            <w:pPr>
              <w:spacing w:after="0" w:line="240" w:lineRule="auto"/>
              <w:ind w:firstLine="368"/>
              <w:jc w:val="both"/>
              <w:rPr>
                <w:rFonts w:ascii="Times New Roman" w:hAnsi="Times New Roman"/>
                <w:lang w:eastAsia="ru-RU"/>
              </w:rPr>
            </w:pPr>
            <w:r w:rsidRPr="003068E3">
              <w:rPr>
                <w:rFonts w:ascii="Times New Roman" w:hAnsi="Times New Roman"/>
                <w:lang w:eastAsia="ru-RU"/>
              </w:rPr>
              <w:t>В случае если нескольким заявкам на участие в процедуре определения перевозчика присвоен первый номер, победителем процедуры определения перевозчика признается</w:t>
            </w:r>
            <w:r w:rsidR="003068E3" w:rsidRPr="003068E3">
              <w:rPr>
                <w:rFonts w:ascii="Times New Roman" w:hAnsi="Times New Roman"/>
                <w:lang w:eastAsia="ru-RU"/>
              </w:rPr>
              <w:t>:</w:t>
            </w:r>
            <w:r w:rsidRPr="003068E3">
              <w:rPr>
                <w:rFonts w:ascii="Times New Roman" w:hAnsi="Times New Roman"/>
                <w:lang w:eastAsia="ru-RU"/>
              </w:rPr>
              <w:t xml:space="preserve"> </w:t>
            </w:r>
          </w:p>
          <w:p w:rsidR="00F16B11" w:rsidRPr="003068E3" w:rsidRDefault="00F16B11" w:rsidP="00F16B11">
            <w:pPr>
              <w:spacing w:after="0" w:line="240" w:lineRule="auto"/>
              <w:ind w:firstLine="368"/>
              <w:jc w:val="both"/>
              <w:rPr>
                <w:rFonts w:ascii="Times New Roman" w:hAnsi="Times New Roman"/>
                <w:lang w:eastAsia="ru-RU"/>
              </w:rPr>
            </w:pPr>
            <w:r w:rsidRPr="003068E3">
              <w:rPr>
                <w:rFonts w:ascii="Times New Roman" w:hAnsi="Times New Roman"/>
                <w:lang w:eastAsia="ru-RU"/>
              </w:rPr>
              <w:t xml:space="preserve">- </w:t>
            </w:r>
            <w:r w:rsidR="003068E3" w:rsidRPr="003068E3">
              <w:rPr>
                <w:rFonts w:ascii="Times New Roman" w:hAnsi="Times New Roman"/>
                <w:lang w:eastAsia="ru-RU"/>
              </w:rPr>
              <w:t xml:space="preserve">участник процедуры определения перевозчика, </w:t>
            </w:r>
            <w:r w:rsidRPr="003068E3">
              <w:rPr>
                <w:rFonts w:ascii="Times New Roman" w:hAnsi="Times New Roman"/>
                <w:lang w:eastAsia="ru-RU"/>
              </w:rPr>
              <w:t>заявке которого соответствует лучшее значение критерия: год выпуска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F16B11" w:rsidRPr="003068E3" w:rsidRDefault="00F16B11" w:rsidP="00F16B11">
            <w:pPr>
              <w:spacing w:after="0" w:line="240" w:lineRule="auto"/>
              <w:ind w:firstLine="368"/>
              <w:jc w:val="both"/>
              <w:rPr>
                <w:rFonts w:ascii="Times New Roman" w:hAnsi="Times New Roman"/>
                <w:lang w:eastAsia="ru-RU"/>
              </w:rPr>
            </w:pPr>
            <w:r w:rsidRPr="003068E3">
              <w:rPr>
                <w:rFonts w:ascii="Times New Roman" w:hAnsi="Times New Roman"/>
                <w:lang w:eastAsia="ru-RU"/>
              </w:rPr>
              <w:t>- если высшую оценку по вышеуказанному критерию получили несколько заявок, победителем процедуры определения перевозчика признается тот участник процедуры определения перевозчика, заявке которого соответствует лучшее значение критерия: опыт осуществления регулярных перевозок юридическим лицом, индивидуальным предпринимателем или участниками договора простого товарищества;</w:t>
            </w:r>
          </w:p>
          <w:p w:rsidR="00F16B11" w:rsidRPr="003068E3" w:rsidRDefault="00F16B11" w:rsidP="00F16B11">
            <w:pPr>
              <w:spacing w:after="0" w:line="240" w:lineRule="auto"/>
              <w:ind w:firstLine="368"/>
              <w:jc w:val="both"/>
              <w:rPr>
                <w:rFonts w:ascii="Times New Roman" w:hAnsi="Times New Roman"/>
                <w:lang w:eastAsia="ru-RU"/>
              </w:rPr>
            </w:pPr>
            <w:r w:rsidRPr="003068E3">
              <w:rPr>
                <w:rFonts w:ascii="Times New Roman" w:hAnsi="Times New Roman"/>
                <w:lang w:eastAsia="ru-RU"/>
              </w:rPr>
              <w:t>- при отсутствии такого участника</w:t>
            </w:r>
            <w:r w:rsidR="00BF430C" w:rsidRPr="00BF430C">
              <w:rPr>
                <w:rFonts w:ascii="Times New Roman" w:hAnsi="Times New Roman"/>
                <w:lang w:eastAsia="ru-RU"/>
              </w:rPr>
              <w:t xml:space="preserve">, победителем процедуры определения перевозчика признается </w:t>
            </w:r>
            <w:r w:rsidRPr="003068E3">
              <w:rPr>
                <w:rFonts w:ascii="Times New Roman" w:hAnsi="Times New Roman"/>
                <w:lang w:eastAsia="ru-RU"/>
              </w:rPr>
              <w:t xml:space="preserve">участник процедуры определения перевозчика, заявка которого получила наивысшую сумму баллов по сумме критериев: экологический класс и характеристики транспортных средств, влияющие на качество перевозок; </w:t>
            </w:r>
          </w:p>
          <w:p w:rsidR="003068E3" w:rsidRPr="003068E3" w:rsidRDefault="00F16B11" w:rsidP="00F16B11">
            <w:pPr>
              <w:spacing w:after="0" w:line="240" w:lineRule="auto"/>
              <w:ind w:firstLine="368"/>
              <w:jc w:val="both"/>
              <w:rPr>
                <w:rFonts w:ascii="Times New Roman" w:hAnsi="Times New Roman"/>
                <w:lang w:eastAsia="ru-RU"/>
              </w:rPr>
            </w:pPr>
            <w:r w:rsidRPr="003068E3">
              <w:rPr>
                <w:rFonts w:ascii="Times New Roman" w:hAnsi="Times New Roman"/>
                <w:lang w:eastAsia="ru-RU"/>
              </w:rPr>
              <w:t>- в случае отсутствия такого участника победителем процедуры определения перевозчика признается участник процедуры определения перевозчика, заявка которого подана ранее других заявок, получивших высшую оценку</w:t>
            </w:r>
            <w:r w:rsidR="003068E3" w:rsidRPr="003068E3">
              <w:rPr>
                <w:rFonts w:ascii="Times New Roman" w:hAnsi="Times New Roman"/>
                <w:lang w:eastAsia="ru-RU"/>
              </w:rPr>
              <w:t>.</w:t>
            </w:r>
          </w:p>
          <w:p w:rsidR="001028D5" w:rsidRPr="003068E3" w:rsidRDefault="001028D5" w:rsidP="00F16B11">
            <w:pPr>
              <w:spacing w:after="0" w:line="240" w:lineRule="auto"/>
              <w:ind w:firstLine="368"/>
              <w:jc w:val="both"/>
              <w:rPr>
                <w:rFonts w:ascii="Times New Roman" w:hAnsi="Times New Roman"/>
                <w:lang w:eastAsia="ru-RU"/>
              </w:rPr>
            </w:pPr>
            <w:r w:rsidRPr="003068E3">
              <w:rPr>
                <w:rFonts w:ascii="Times New Roman" w:hAnsi="Times New Roman"/>
                <w:lang w:eastAsia="ru-RU"/>
              </w:rPr>
              <w:t>Если после объявления победителя процедуры определения перевозчика до момента выдачи Департаментом свидетельства и карт маршрута будет установлен факт предоставления победителем процедуры определения перевозчика недостоверной информации, Департамент отказ</w:t>
            </w:r>
            <w:r w:rsidR="003068E3" w:rsidRPr="003068E3">
              <w:rPr>
                <w:rFonts w:ascii="Times New Roman" w:hAnsi="Times New Roman"/>
                <w:lang w:eastAsia="ru-RU"/>
              </w:rPr>
              <w:t>ывается</w:t>
            </w:r>
            <w:r w:rsidRPr="003068E3">
              <w:rPr>
                <w:rFonts w:ascii="Times New Roman" w:hAnsi="Times New Roman"/>
                <w:lang w:eastAsia="ru-RU"/>
              </w:rPr>
              <w:t xml:space="preserve"> от выдачи свидетельства и карт маршрута данному перевозчику. Решение Департамента об отказе от выдачи свидетельства и карт маршрута размещается на официальном сайте администрации города Твери не позднее одного рабочего дня, следующего за днем установления факта, являющегося основанием для такого отказа.</w:t>
            </w:r>
          </w:p>
          <w:p w:rsidR="00705441" w:rsidRPr="003068E3" w:rsidRDefault="001028D5" w:rsidP="00BF430C">
            <w:pPr>
              <w:spacing w:after="0" w:line="240" w:lineRule="auto"/>
              <w:ind w:firstLine="368"/>
              <w:jc w:val="both"/>
              <w:rPr>
                <w:rFonts w:ascii="Times New Roman" w:hAnsi="Times New Roman"/>
                <w:lang w:eastAsia="ru-RU"/>
              </w:rPr>
            </w:pPr>
            <w:r w:rsidRPr="003068E3">
              <w:rPr>
                <w:rFonts w:ascii="Times New Roman" w:hAnsi="Times New Roman"/>
                <w:lang w:eastAsia="ru-RU"/>
              </w:rPr>
              <w:t xml:space="preserve">Победителем процедуры определения перевозчика в этом случае признается участник процедуры определения перевозчика, определенный в соответствии с </w:t>
            </w:r>
            <w:r w:rsidR="003068E3" w:rsidRPr="003068E3">
              <w:rPr>
                <w:rFonts w:ascii="Times New Roman" w:hAnsi="Times New Roman"/>
                <w:lang w:eastAsia="ru-RU"/>
              </w:rPr>
              <w:t xml:space="preserve">вышеназванными абзацами 5 – 9 настоящей строки </w:t>
            </w:r>
            <w:r w:rsidR="00BF430C">
              <w:rPr>
                <w:rFonts w:ascii="Times New Roman" w:hAnsi="Times New Roman"/>
                <w:lang w:eastAsia="ru-RU"/>
              </w:rPr>
              <w:t xml:space="preserve">27 </w:t>
            </w:r>
            <w:r w:rsidR="00CE5FC1" w:rsidRPr="00CE5FC1">
              <w:rPr>
                <w:rFonts w:ascii="Times New Roman" w:hAnsi="Times New Roman"/>
                <w:lang w:eastAsia="ru-RU"/>
              </w:rPr>
              <w:t xml:space="preserve">информационной карты </w:t>
            </w:r>
          </w:p>
        </w:tc>
      </w:tr>
      <w:tr w:rsidR="00E401A6" w:rsidRPr="004168C5"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01A6" w:rsidRPr="004168C5" w:rsidRDefault="00C771BE" w:rsidP="005B10D2">
            <w:pPr>
              <w:spacing w:after="0" w:line="240" w:lineRule="auto"/>
              <w:jc w:val="center"/>
              <w:rPr>
                <w:rFonts w:ascii="Times New Roman" w:hAnsi="Times New Roman"/>
                <w:lang w:eastAsia="ru-RU"/>
              </w:rPr>
            </w:pPr>
            <w:r w:rsidRPr="004168C5">
              <w:rPr>
                <w:rFonts w:ascii="Times New Roman" w:hAnsi="Times New Roman"/>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01A6" w:rsidRPr="004168C5" w:rsidRDefault="00E401A6" w:rsidP="00E401A6">
            <w:pPr>
              <w:spacing w:after="0" w:line="240" w:lineRule="auto"/>
              <w:jc w:val="center"/>
              <w:rPr>
                <w:rFonts w:ascii="Times New Roman" w:hAnsi="Times New Roman"/>
                <w:b/>
              </w:rPr>
            </w:pPr>
            <w:r w:rsidRPr="004168C5">
              <w:rPr>
                <w:rFonts w:ascii="Times New Roman" w:hAnsi="Times New Roman"/>
                <w:b/>
              </w:rPr>
              <w:t xml:space="preserve">Перечень документов, подтверждающих наличие транспортных средств, предусмотренных заявкой на участие в </w:t>
            </w:r>
            <w:r w:rsidR="005D0DEA" w:rsidRPr="004168C5">
              <w:rPr>
                <w:rFonts w:ascii="Times New Roman" w:hAnsi="Times New Roman"/>
                <w:b/>
              </w:rPr>
              <w:t>процедуре определения перевозчика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0570" w:rsidRDefault="00130570" w:rsidP="00130570">
            <w:pPr>
              <w:autoSpaceDE w:val="0"/>
              <w:autoSpaceDN w:val="0"/>
              <w:adjustRightInd w:val="0"/>
              <w:spacing w:after="0" w:line="240" w:lineRule="auto"/>
              <w:ind w:firstLine="368"/>
              <w:jc w:val="both"/>
              <w:rPr>
                <w:rFonts w:ascii="Times New Roman" w:hAnsi="Times New Roman"/>
              </w:rPr>
            </w:pPr>
            <w:r w:rsidRPr="00130570">
              <w:rPr>
                <w:rFonts w:ascii="Times New Roman" w:hAnsi="Times New Roman"/>
              </w:rPr>
              <w:t>В подтверждение наличие транспортных средств, предусмотренных заявкой на участие в процедуре определения перевозчика</w:t>
            </w:r>
            <w:r>
              <w:rPr>
                <w:rFonts w:ascii="Times New Roman" w:hAnsi="Times New Roman"/>
              </w:rPr>
              <w:t>,</w:t>
            </w:r>
            <w:r w:rsidRPr="00130570">
              <w:rPr>
                <w:rFonts w:ascii="Times New Roman" w:hAnsi="Times New Roman"/>
              </w:rPr>
              <w:t xml:space="preserve"> претендентом на каждое транспортное средство</w:t>
            </w:r>
            <w:r>
              <w:t xml:space="preserve"> </w:t>
            </w:r>
            <w:r w:rsidRPr="00130570">
              <w:rPr>
                <w:rFonts w:ascii="Times New Roman" w:hAnsi="Times New Roman"/>
              </w:rPr>
              <w:t>предоставляются</w:t>
            </w:r>
            <w:r>
              <w:rPr>
                <w:rFonts w:ascii="Times New Roman" w:hAnsi="Times New Roman"/>
              </w:rPr>
              <w:t>:</w:t>
            </w:r>
            <w:r w:rsidRPr="00130570">
              <w:rPr>
                <w:rFonts w:ascii="Times New Roman" w:hAnsi="Times New Roman"/>
              </w:rPr>
              <w:t xml:space="preserve"> </w:t>
            </w:r>
          </w:p>
          <w:p w:rsidR="00130570" w:rsidRDefault="00130570" w:rsidP="00130570">
            <w:pPr>
              <w:autoSpaceDE w:val="0"/>
              <w:autoSpaceDN w:val="0"/>
              <w:adjustRightInd w:val="0"/>
              <w:spacing w:after="0" w:line="240" w:lineRule="auto"/>
              <w:ind w:firstLine="368"/>
              <w:jc w:val="both"/>
              <w:rPr>
                <w:rFonts w:ascii="Times New Roman" w:hAnsi="Times New Roman"/>
              </w:rPr>
            </w:pPr>
            <w:r>
              <w:rPr>
                <w:rFonts w:ascii="Times New Roman" w:hAnsi="Times New Roman"/>
              </w:rPr>
              <w:t xml:space="preserve">а) </w:t>
            </w:r>
            <w:r w:rsidRPr="00130570">
              <w:rPr>
                <w:rFonts w:ascii="Times New Roman" w:hAnsi="Times New Roman"/>
              </w:rPr>
              <w:t>копия паспорта транспортного средства</w:t>
            </w:r>
            <w:r>
              <w:rPr>
                <w:rFonts w:ascii="Times New Roman" w:hAnsi="Times New Roman"/>
              </w:rPr>
              <w:t>;</w:t>
            </w:r>
          </w:p>
          <w:p w:rsidR="00725A24" w:rsidRPr="004168C5" w:rsidRDefault="00130570" w:rsidP="00130570">
            <w:pPr>
              <w:autoSpaceDE w:val="0"/>
              <w:autoSpaceDN w:val="0"/>
              <w:adjustRightInd w:val="0"/>
              <w:spacing w:after="0" w:line="240" w:lineRule="auto"/>
              <w:ind w:firstLine="368"/>
              <w:jc w:val="both"/>
              <w:rPr>
                <w:rFonts w:ascii="Times New Roman" w:hAnsi="Times New Roman"/>
                <w:b/>
              </w:rPr>
            </w:pPr>
            <w:r>
              <w:rPr>
                <w:rFonts w:ascii="Times New Roman" w:hAnsi="Times New Roman"/>
              </w:rPr>
              <w:t>б)</w:t>
            </w:r>
            <w:r w:rsidRPr="00130570">
              <w:rPr>
                <w:rFonts w:ascii="Times New Roman" w:hAnsi="Times New Roman"/>
              </w:rPr>
              <w:t xml:space="preserve"> 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tc>
      </w:tr>
    </w:tbl>
    <w:p w:rsidR="00ED7A47" w:rsidRPr="004168C5" w:rsidRDefault="00ED7A47" w:rsidP="002779AF">
      <w:pPr>
        <w:pStyle w:val="ab"/>
        <w:spacing w:before="0" w:beforeAutospacing="0" w:after="0" w:afterAutospacing="0"/>
        <w:rPr>
          <w:i/>
          <w:sz w:val="22"/>
          <w:szCs w:val="22"/>
        </w:rPr>
      </w:pPr>
    </w:p>
    <w:p w:rsidR="002779AF" w:rsidRPr="004051C0" w:rsidRDefault="002779AF" w:rsidP="004168C5">
      <w:pPr>
        <w:pStyle w:val="ab"/>
        <w:spacing w:before="0" w:beforeAutospacing="0" w:after="0" w:afterAutospacing="0"/>
        <w:rPr>
          <w:i/>
          <w:sz w:val="28"/>
          <w:szCs w:val="28"/>
        </w:rPr>
      </w:pPr>
      <w:r w:rsidRPr="004051C0">
        <w:rPr>
          <w:rStyle w:val="ae"/>
          <w:i w:val="0"/>
          <w:sz w:val="28"/>
          <w:szCs w:val="28"/>
          <w:lang w:val="ru-RU"/>
        </w:rPr>
        <w:t xml:space="preserve">Приложения к </w:t>
      </w:r>
      <w:r w:rsidR="004051C0">
        <w:rPr>
          <w:rStyle w:val="ae"/>
          <w:i w:val="0"/>
          <w:sz w:val="28"/>
          <w:szCs w:val="28"/>
          <w:lang w:val="ru-RU"/>
        </w:rPr>
        <w:t>и</w:t>
      </w:r>
      <w:r w:rsidR="004051C0" w:rsidRPr="004051C0">
        <w:rPr>
          <w:rStyle w:val="ae"/>
          <w:i w:val="0"/>
          <w:sz w:val="28"/>
          <w:szCs w:val="28"/>
          <w:lang w:val="ru-RU"/>
        </w:rPr>
        <w:t>нформационн</w:t>
      </w:r>
      <w:r w:rsidR="004051C0">
        <w:rPr>
          <w:rStyle w:val="ae"/>
          <w:i w:val="0"/>
          <w:sz w:val="28"/>
          <w:szCs w:val="28"/>
          <w:lang w:val="ru-RU"/>
        </w:rPr>
        <w:t xml:space="preserve">ой </w:t>
      </w:r>
      <w:r w:rsidR="004051C0" w:rsidRPr="004051C0">
        <w:rPr>
          <w:rStyle w:val="ae"/>
          <w:i w:val="0"/>
          <w:sz w:val="28"/>
          <w:szCs w:val="28"/>
          <w:lang w:val="ru-RU"/>
        </w:rPr>
        <w:t>карт</w:t>
      </w:r>
      <w:r w:rsidR="004051C0">
        <w:rPr>
          <w:rStyle w:val="ae"/>
          <w:i w:val="0"/>
          <w:sz w:val="28"/>
          <w:szCs w:val="28"/>
          <w:lang w:val="ru-RU"/>
        </w:rPr>
        <w:t>е</w:t>
      </w:r>
      <w:r w:rsidR="004051C0" w:rsidRPr="004051C0">
        <w:rPr>
          <w:rStyle w:val="ae"/>
          <w:i w:val="0"/>
          <w:sz w:val="28"/>
          <w:szCs w:val="28"/>
          <w:lang w:val="ru-RU"/>
        </w:rPr>
        <w:t xml:space="preserve"> процедуры определения перевозчика</w:t>
      </w:r>
      <w:r w:rsidRPr="004051C0">
        <w:rPr>
          <w:rStyle w:val="ae"/>
          <w:i w:val="0"/>
          <w:sz w:val="28"/>
          <w:szCs w:val="28"/>
          <w:lang w:val="ru-RU"/>
        </w:rPr>
        <w:t>:</w:t>
      </w:r>
    </w:p>
    <w:p w:rsidR="002779AF" w:rsidRPr="004051C0" w:rsidRDefault="002779AF" w:rsidP="00EF4F83">
      <w:pPr>
        <w:spacing w:after="0" w:line="240" w:lineRule="auto"/>
        <w:jc w:val="both"/>
        <w:rPr>
          <w:rFonts w:ascii="Times New Roman" w:hAnsi="Times New Roman"/>
          <w:sz w:val="28"/>
          <w:szCs w:val="28"/>
        </w:rPr>
      </w:pPr>
      <w:r w:rsidRPr="004051C0">
        <w:rPr>
          <w:rFonts w:ascii="Times New Roman" w:hAnsi="Times New Roman"/>
          <w:sz w:val="28"/>
          <w:szCs w:val="28"/>
        </w:rPr>
        <w:t>1. Форма заявления на участие</w:t>
      </w:r>
      <w:r w:rsidR="00634E73" w:rsidRPr="004051C0">
        <w:rPr>
          <w:rFonts w:ascii="Times New Roman" w:hAnsi="Times New Roman"/>
          <w:sz w:val="28"/>
          <w:szCs w:val="28"/>
        </w:rPr>
        <w:t xml:space="preserve"> в</w:t>
      </w:r>
      <w:r w:rsidRPr="004051C0">
        <w:rPr>
          <w:rFonts w:ascii="Times New Roman" w:hAnsi="Times New Roman"/>
          <w:sz w:val="28"/>
          <w:szCs w:val="28"/>
        </w:rPr>
        <w:t xml:space="preserve"> </w:t>
      </w:r>
      <w:r w:rsidR="00634E73" w:rsidRPr="004051C0">
        <w:rPr>
          <w:rFonts w:ascii="Times New Roman" w:hAnsi="Times New Roman"/>
          <w:sz w:val="28"/>
          <w:szCs w:val="28"/>
        </w:rPr>
        <w:t xml:space="preserve">процедуре определения перевозчика </w:t>
      </w:r>
      <w:r w:rsidRPr="004051C0">
        <w:rPr>
          <w:rFonts w:ascii="Times New Roman" w:hAnsi="Times New Roman"/>
          <w:sz w:val="28"/>
          <w:szCs w:val="28"/>
        </w:rPr>
        <w:t xml:space="preserve">(приложение 1). </w:t>
      </w:r>
    </w:p>
    <w:p w:rsidR="002779AF" w:rsidRPr="004051C0" w:rsidRDefault="00634E73" w:rsidP="00EF4F83">
      <w:pPr>
        <w:spacing w:after="0" w:line="240" w:lineRule="auto"/>
        <w:jc w:val="both"/>
        <w:rPr>
          <w:rFonts w:ascii="Times New Roman" w:hAnsi="Times New Roman"/>
          <w:sz w:val="28"/>
          <w:szCs w:val="28"/>
        </w:rPr>
      </w:pPr>
      <w:r w:rsidRPr="004051C0">
        <w:rPr>
          <w:rFonts w:ascii="Times New Roman" w:hAnsi="Times New Roman"/>
          <w:sz w:val="28"/>
          <w:szCs w:val="28"/>
        </w:rPr>
        <w:t xml:space="preserve">2. Форма </w:t>
      </w:r>
      <w:r w:rsidR="002779AF" w:rsidRPr="004051C0">
        <w:rPr>
          <w:rFonts w:ascii="Times New Roman" w:hAnsi="Times New Roman"/>
          <w:sz w:val="28"/>
          <w:szCs w:val="28"/>
        </w:rPr>
        <w:t>предложения</w:t>
      </w:r>
      <w:r w:rsidRPr="004051C0">
        <w:rPr>
          <w:rFonts w:ascii="Times New Roman" w:hAnsi="Times New Roman"/>
          <w:sz w:val="28"/>
          <w:szCs w:val="28"/>
        </w:rPr>
        <w:t xml:space="preserve"> для участия в процедуры определения перевозчика </w:t>
      </w:r>
      <w:r w:rsidR="002779AF" w:rsidRPr="004051C0">
        <w:rPr>
          <w:rFonts w:ascii="Times New Roman" w:hAnsi="Times New Roman"/>
          <w:sz w:val="28"/>
          <w:szCs w:val="28"/>
        </w:rPr>
        <w:t xml:space="preserve"> (приложение 2</w:t>
      </w:r>
      <w:r w:rsidRPr="004051C0">
        <w:rPr>
          <w:rFonts w:ascii="Times New Roman" w:hAnsi="Times New Roman"/>
          <w:sz w:val="28"/>
          <w:szCs w:val="28"/>
        </w:rPr>
        <w:t>).</w:t>
      </w:r>
    </w:p>
    <w:p w:rsidR="002779AF" w:rsidRPr="004051C0" w:rsidRDefault="00634E73" w:rsidP="00EF4F83">
      <w:pPr>
        <w:spacing w:after="0" w:line="240" w:lineRule="auto"/>
        <w:jc w:val="both"/>
        <w:rPr>
          <w:rFonts w:ascii="Times New Roman" w:hAnsi="Times New Roman"/>
          <w:sz w:val="28"/>
          <w:szCs w:val="28"/>
        </w:rPr>
      </w:pPr>
      <w:r w:rsidRPr="004051C0">
        <w:rPr>
          <w:rFonts w:ascii="Times New Roman" w:hAnsi="Times New Roman"/>
          <w:sz w:val="28"/>
          <w:szCs w:val="28"/>
        </w:rPr>
        <w:lastRenderedPageBreak/>
        <w:t>3.</w:t>
      </w:r>
      <w:r w:rsidR="00EF4F83" w:rsidRPr="004051C0">
        <w:rPr>
          <w:rFonts w:ascii="Times New Roman" w:hAnsi="Times New Roman"/>
          <w:sz w:val="28"/>
          <w:szCs w:val="28"/>
        </w:rPr>
        <w:t xml:space="preserve"> </w:t>
      </w:r>
      <w:r w:rsidR="00723459" w:rsidRPr="004051C0">
        <w:rPr>
          <w:rFonts w:ascii="Times New Roman" w:hAnsi="Times New Roman"/>
          <w:sz w:val="28"/>
          <w:szCs w:val="28"/>
        </w:rPr>
        <w:t xml:space="preserve">Порядок оценки и сопоставления заявок на участие в </w:t>
      </w:r>
      <w:r w:rsidRPr="004051C0">
        <w:rPr>
          <w:rFonts w:ascii="Times New Roman" w:hAnsi="Times New Roman"/>
          <w:sz w:val="28"/>
          <w:szCs w:val="28"/>
        </w:rPr>
        <w:t xml:space="preserve">процедуре определения перевозчика </w:t>
      </w:r>
      <w:r w:rsidR="002779AF" w:rsidRPr="004051C0">
        <w:rPr>
          <w:rFonts w:ascii="Times New Roman" w:hAnsi="Times New Roman"/>
          <w:sz w:val="28"/>
          <w:szCs w:val="28"/>
        </w:rPr>
        <w:t xml:space="preserve">(приложение </w:t>
      </w:r>
      <w:r w:rsidRPr="004051C0">
        <w:rPr>
          <w:rFonts w:ascii="Times New Roman" w:hAnsi="Times New Roman"/>
          <w:sz w:val="28"/>
          <w:szCs w:val="28"/>
        </w:rPr>
        <w:t>3</w:t>
      </w:r>
      <w:r w:rsidR="002779AF" w:rsidRPr="004051C0">
        <w:rPr>
          <w:rFonts w:ascii="Times New Roman" w:hAnsi="Times New Roman"/>
          <w:sz w:val="28"/>
          <w:szCs w:val="28"/>
        </w:rPr>
        <w:t>).</w:t>
      </w:r>
    </w:p>
    <w:p w:rsidR="0038046E" w:rsidRPr="004051C0" w:rsidRDefault="00634E73" w:rsidP="00EF4F83">
      <w:pPr>
        <w:spacing w:after="0" w:line="240" w:lineRule="auto"/>
        <w:jc w:val="both"/>
        <w:rPr>
          <w:rFonts w:ascii="Times New Roman" w:hAnsi="Times New Roman"/>
          <w:sz w:val="28"/>
          <w:szCs w:val="28"/>
        </w:rPr>
      </w:pPr>
      <w:r w:rsidRPr="004051C0">
        <w:rPr>
          <w:rFonts w:ascii="Times New Roman" w:hAnsi="Times New Roman"/>
          <w:sz w:val="28"/>
          <w:szCs w:val="28"/>
        </w:rPr>
        <w:t>4</w:t>
      </w:r>
      <w:r w:rsidR="0038046E" w:rsidRPr="004051C0">
        <w:rPr>
          <w:rFonts w:ascii="Times New Roman" w:hAnsi="Times New Roman"/>
          <w:sz w:val="28"/>
          <w:szCs w:val="28"/>
        </w:rPr>
        <w:t>. Расписание движения автобусов на маршруте (приложение</w:t>
      </w:r>
      <w:r w:rsidRPr="004051C0">
        <w:rPr>
          <w:rFonts w:ascii="Times New Roman" w:hAnsi="Times New Roman"/>
          <w:sz w:val="28"/>
          <w:szCs w:val="28"/>
        </w:rPr>
        <w:t xml:space="preserve"> 4</w:t>
      </w:r>
      <w:r w:rsidR="0038046E" w:rsidRPr="004051C0">
        <w:rPr>
          <w:rFonts w:ascii="Times New Roman" w:hAnsi="Times New Roman"/>
          <w:sz w:val="28"/>
          <w:szCs w:val="28"/>
        </w:rPr>
        <w:t>).</w:t>
      </w:r>
    </w:p>
    <w:p w:rsidR="002779AF" w:rsidRPr="004168C5" w:rsidRDefault="002779AF" w:rsidP="0038046E">
      <w:pPr>
        <w:spacing w:after="0" w:line="240" w:lineRule="auto"/>
        <w:ind w:left="567"/>
        <w:rPr>
          <w:rFonts w:ascii="Times New Roman" w:hAnsi="Times New Roman"/>
          <w:i/>
        </w:rPr>
      </w:pPr>
      <w:r w:rsidRPr="004168C5">
        <w:rPr>
          <w:rFonts w:ascii="Times New Roman" w:hAnsi="Times New Roman"/>
          <w:i/>
        </w:rPr>
        <w:br w:type="page"/>
      </w:r>
    </w:p>
    <w:p w:rsidR="005E4B96" w:rsidRPr="004051C0" w:rsidRDefault="005E4B96" w:rsidP="005E4B96">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Приложение  1</w:t>
      </w:r>
    </w:p>
    <w:p w:rsidR="004051C0" w:rsidRDefault="004051C0" w:rsidP="00FF0043">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5E4B96" w:rsidRPr="004051C0" w:rsidRDefault="004051C0" w:rsidP="00FF0043">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процедуры определения перевозчика</w:t>
      </w:r>
      <w:r w:rsidR="005E4B96" w:rsidRPr="004051C0">
        <w:rPr>
          <w:rFonts w:ascii="Times New Roman" w:hAnsi="Times New Roman"/>
          <w:sz w:val="28"/>
          <w:szCs w:val="28"/>
        </w:rPr>
        <w:t xml:space="preserve">                                                                </w:t>
      </w:r>
    </w:p>
    <w:p w:rsidR="005E4B96" w:rsidRPr="00F47AF0" w:rsidRDefault="005E4B96" w:rsidP="005E4B96">
      <w:pPr>
        <w:spacing w:line="240" w:lineRule="auto"/>
        <w:ind w:firstLine="709"/>
        <w:contextualSpacing/>
        <w:jc w:val="right"/>
        <w:rPr>
          <w:rFonts w:ascii="Times New Roman" w:hAnsi="Times New Roman"/>
          <w:sz w:val="20"/>
          <w:szCs w:val="20"/>
        </w:rPr>
      </w:pP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ЗАЯВЛЕНИЕ</w:t>
      </w: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 xml:space="preserve">на участие в процедуре определения перевозчика, которому </w:t>
      </w: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 xml:space="preserve">свидетельства об осуществлении перевозок и карты маршрута </w:t>
      </w: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выдаются без проведения открытого конкурса</w:t>
      </w:r>
    </w:p>
    <w:p w:rsidR="00EE6B89" w:rsidRPr="00EE6B89" w:rsidRDefault="00EE6B89" w:rsidP="00EE6B89">
      <w:pPr>
        <w:autoSpaceDE w:val="0"/>
        <w:autoSpaceDN w:val="0"/>
        <w:adjustRightInd w:val="0"/>
        <w:spacing w:after="0" w:line="240" w:lineRule="auto"/>
        <w:jc w:val="both"/>
        <w:outlineLvl w:val="0"/>
        <w:rPr>
          <w:rFonts w:ascii="Courier New" w:hAnsi="Courier New" w:cs="Courier New"/>
          <w:sz w:val="20"/>
          <w:szCs w:val="20"/>
          <w:lang w:eastAsia="ru-RU"/>
        </w:rPr>
      </w:pPr>
    </w:p>
    <w:p w:rsidR="00EE6B89" w:rsidRPr="00EE6B89" w:rsidRDefault="00EE6B89" w:rsidP="00EE6B89">
      <w:pPr>
        <w:spacing w:after="0" w:line="240" w:lineRule="auto"/>
        <w:ind w:firstLine="567"/>
        <w:rPr>
          <w:rFonts w:ascii="Times New Roman" w:hAnsi="Times New Roman"/>
          <w:sz w:val="28"/>
          <w:szCs w:val="28"/>
          <w:lang w:eastAsia="ru-RU"/>
        </w:rPr>
      </w:pPr>
      <w:r w:rsidRPr="00EE6B89">
        <w:rPr>
          <w:rFonts w:ascii="Times New Roman" w:hAnsi="Times New Roman"/>
          <w:sz w:val="28"/>
          <w:szCs w:val="28"/>
          <w:lang w:eastAsia="ru-RU"/>
        </w:rPr>
        <w:t>1. Сведения о претенденте:</w:t>
      </w:r>
    </w:p>
    <w:p w:rsidR="00EE6B89" w:rsidRPr="00EE6B89" w:rsidRDefault="00EE6B89" w:rsidP="00EE6B89">
      <w:pPr>
        <w:spacing w:after="0" w:line="240" w:lineRule="auto"/>
        <w:rPr>
          <w:rFonts w:ascii="Times New Roman" w:hAnsi="Times New Roman"/>
          <w:sz w:val="24"/>
          <w:szCs w:val="20"/>
          <w:lang w:eastAsia="ru-RU"/>
        </w:rPr>
      </w:pPr>
    </w:p>
    <w:p w:rsidR="00EE6B89" w:rsidRPr="00EE6B89" w:rsidRDefault="00EE6B89" w:rsidP="00EE6B89">
      <w:pPr>
        <w:spacing w:after="0" w:line="240" w:lineRule="auto"/>
        <w:ind w:firstLine="567"/>
        <w:rPr>
          <w:rFonts w:ascii="Times New Roman" w:hAnsi="Times New Roman"/>
          <w:sz w:val="24"/>
          <w:szCs w:val="20"/>
          <w:lang w:eastAsia="ru-RU"/>
        </w:rPr>
      </w:pPr>
      <w:r w:rsidRPr="00EE6B89">
        <w:rPr>
          <w:rFonts w:ascii="Times New Roman" w:hAnsi="Times New Roman"/>
          <w:sz w:val="24"/>
          <w:szCs w:val="20"/>
          <w:lang w:eastAsia="ru-RU"/>
        </w:rPr>
        <w:t>Для юридических лиц:</w:t>
      </w:r>
    </w:p>
    <w:p w:rsidR="00EE6B89" w:rsidRPr="00EE6B89" w:rsidRDefault="00EE6B89" w:rsidP="00EE6B89">
      <w:pPr>
        <w:spacing w:after="0" w:line="240" w:lineRule="auto"/>
        <w:rPr>
          <w:rFonts w:ascii="Times New Roman" w:hAnsi="Times New Roman"/>
          <w:sz w:val="24"/>
          <w:szCs w:val="20"/>
          <w:lang w:eastAsia="ru-RU"/>
        </w:rPr>
      </w:pP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фирменное наименование (наименование) 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идентификационный номер налогоплательщика 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сведения об организационно-правовой форме 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proofErr w:type="gramStart"/>
      <w:r w:rsidRPr="00EE6B89">
        <w:rPr>
          <w:rFonts w:ascii="Times New Roman" w:hAnsi="Times New Roman"/>
          <w:sz w:val="24"/>
          <w:szCs w:val="20"/>
          <w:lang w:eastAsia="ru-RU"/>
        </w:rPr>
        <w:t>место нахождение</w:t>
      </w:r>
      <w:proofErr w:type="gramEnd"/>
      <w:r w:rsidRPr="00EE6B89">
        <w:rPr>
          <w:rFonts w:ascii="Times New Roman" w:hAnsi="Times New Roman"/>
          <w:sz w:val="24"/>
          <w:szCs w:val="20"/>
          <w:lang w:eastAsia="ru-RU"/>
        </w:rPr>
        <w:t xml:space="preserve"> __________________________________________________________________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сведения о руководителе: ____________________________________________________________</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4"/>
          <w:szCs w:val="20"/>
          <w:lang w:eastAsia="ru-RU"/>
        </w:rPr>
        <w:t xml:space="preserve">                                               </w:t>
      </w:r>
      <w:r w:rsidRPr="00EE6B89">
        <w:rPr>
          <w:rFonts w:ascii="Times New Roman" w:hAnsi="Times New Roman"/>
          <w:sz w:val="20"/>
          <w:szCs w:val="20"/>
          <w:lang w:eastAsia="ru-RU"/>
        </w:rPr>
        <w:t>(фамилия, имя, отчество; должность; документ, на основании которого действует)</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почтовый адрес ____________________________________________________________________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номер контактного телефона, факса 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адрес электронной почты (при наличии) 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p>
    <w:p w:rsidR="00EE6B89" w:rsidRPr="00EE6B89" w:rsidRDefault="00EE6B89" w:rsidP="00EE6B89">
      <w:pPr>
        <w:spacing w:after="0" w:line="240" w:lineRule="auto"/>
        <w:ind w:firstLine="567"/>
        <w:rPr>
          <w:rFonts w:ascii="Times New Roman" w:hAnsi="Times New Roman"/>
          <w:sz w:val="24"/>
          <w:szCs w:val="20"/>
          <w:lang w:eastAsia="ru-RU"/>
        </w:rPr>
      </w:pPr>
      <w:r w:rsidRPr="00EE6B89">
        <w:rPr>
          <w:rFonts w:ascii="Times New Roman" w:hAnsi="Times New Roman"/>
          <w:sz w:val="24"/>
          <w:szCs w:val="20"/>
          <w:lang w:eastAsia="ru-RU"/>
        </w:rPr>
        <w:t>Для индивидуальных предпринимателей:</w:t>
      </w:r>
    </w:p>
    <w:p w:rsidR="00EE6B89" w:rsidRPr="00EE6B89" w:rsidRDefault="00EE6B89" w:rsidP="00EE6B89">
      <w:pPr>
        <w:spacing w:after="0" w:line="240" w:lineRule="auto"/>
        <w:rPr>
          <w:rFonts w:ascii="Times New Roman" w:hAnsi="Times New Roman"/>
          <w:sz w:val="24"/>
          <w:szCs w:val="20"/>
          <w:lang w:eastAsia="ru-RU"/>
        </w:rPr>
      </w:pP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фамилия, имя, отчество _____________________________________________________________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паспортные данные ________________________________________________________________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адрес места жительства _____________________________________________________________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идентификационный номер налогоплательщика 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номер контактного телефона, факса ___________________________________________________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r w:rsidRPr="00EE6B89">
        <w:rPr>
          <w:rFonts w:ascii="Times New Roman" w:hAnsi="Times New Roman"/>
          <w:sz w:val="24"/>
          <w:szCs w:val="20"/>
          <w:lang w:eastAsia="ru-RU"/>
        </w:rPr>
        <w:t>адрес электронной почты (при наличии) _______________________________________________</w:t>
      </w:r>
    </w:p>
    <w:p w:rsidR="00EE6B89" w:rsidRPr="00EE6B89" w:rsidRDefault="00EE6B89" w:rsidP="00EE6B89">
      <w:pPr>
        <w:spacing w:after="0" w:line="240" w:lineRule="auto"/>
        <w:rPr>
          <w:rFonts w:ascii="Times New Roman" w:hAnsi="Times New Roman"/>
          <w:sz w:val="24"/>
          <w:szCs w:val="20"/>
          <w:lang w:eastAsia="ru-RU"/>
        </w:rPr>
      </w:pPr>
    </w:p>
    <w:p w:rsidR="00EE6B89" w:rsidRPr="00EE6B89" w:rsidRDefault="00EE6B89" w:rsidP="00EE6B89">
      <w:pPr>
        <w:spacing w:after="0" w:line="240" w:lineRule="auto"/>
        <w:ind w:firstLine="567"/>
        <w:rPr>
          <w:rFonts w:ascii="Times New Roman" w:hAnsi="Times New Roman"/>
          <w:sz w:val="24"/>
          <w:szCs w:val="20"/>
          <w:lang w:eastAsia="ru-RU"/>
        </w:rPr>
      </w:pPr>
      <w:r w:rsidRPr="00EE6B89">
        <w:rPr>
          <w:rFonts w:ascii="Times New Roman" w:hAnsi="Times New Roman"/>
          <w:sz w:val="24"/>
          <w:szCs w:val="20"/>
          <w:lang w:eastAsia="ru-RU"/>
        </w:rPr>
        <w:t>Для простого товарищества:</w:t>
      </w:r>
    </w:p>
    <w:p w:rsidR="00EE6B89" w:rsidRPr="00EE6B89" w:rsidRDefault="00EE6B89" w:rsidP="00EE6B89">
      <w:pPr>
        <w:spacing w:after="0" w:line="240" w:lineRule="auto"/>
        <w:rPr>
          <w:rFonts w:ascii="Times New Roman" w:hAnsi="Times New Roman"/>
          <w:sz w:val="24"/>
          <w:szCs w:val="20"/>
          <w:lang w:eastAsia="ru-RU"/>
        </w:rPr>
      </w:pPr>
    </w:p>
    <w:p w:rsidR="00EE6B89" w:rsidRPr="00EE6B89" w:rsidRDefault="00EE6B89" w:rsidP="00EE6B89">
      <w:pPr>
        <w:spacing w:after="0" w:line="240" w:lineRule="auto"/>
        <w:ind w:left="567"/>
        <w:rPr>
          <w:rFonts w:ascii="Times New Roman" w:hAnsi="Times New Roman"/>
          <w:sz w:val="24"/>
          <w:szCs w:val="20"/>
          <w:lang w:eastAsia="ru-RU"/>
        </w:rPr>
      </w:pPr>
      <w:r w:rsidRPr="00EE6B89">
        <w:rPr>
          <w:rFonts w:ascii="Times New Roman" w:hAnsi="Times New Roman"/>
          <w:sz w:val="24"/>
          <w:szCs w:val="20"/>
          <w:lang w:eastAsia="ru-RU"/>
        </w:rPr>
        <w:t>Участник</w:t>
      </w:r>
    </w:p>
    <w:p w:rsidR="00EE6B89" w:rsidRPr="00EE6B89" w:rsidRDefault="00EE6B89" w:rsidP="00EE6B89">
      <w:pPr>
        <w:spacing w:after="0" w:line="240" w:lineRule="auto"/>
        <w:ind w:left="567"/>
        <w:jc w:val="both"/>
        <w:rPr>
          <w:rFonts w:ascii="Times New Roman" w:hAnsi="Times New Roman"/>
          <w:sz w:val="24"/>
          <w:szCs w:val="20"/>
          <w:lang w:eastAsia="ru-RU"/>
        </w:rPr>
      </w:pPr>
      <w:r w:rsidRPr="00EE6B89">
        <w:rPr>
          <w:rFonts w:ascii="Times New Roman" w:hAnsi="Times New Roman"/>
          <w:sz w:val="24"/>
          <w:szCs w:val="20"/>
          <w:lang w:eastAsia="ru-RU"/>
        </w:rPr>
        <w:t>1: ___________________________________________________________________________,</w:t>
      </w:r>
    </w:p>
    <w:p w:rsidR="00EE6B89" w:rsidRPr="00EE6B89" w:rsidRDefault="00EE6B89" w:rsidP="00EE6B89">
      <w:pPr>
        <w:spacing w:after="0" w:line="240" w:lineRule="auto"/>
        <w:jc w:val="both"/>
        <w:rPr>
          <w:rFonts w:ascii="Times New Roman" w:hAnsi="Times New Roman"/>
          <w:sz w:val="20"/>
          <w:szCs w:val="20"/>
          <w:lang w:eastAsia="ru-RU"/>
        </w:rPr>
      </w:pPr>
      <w:r w:rsidRPr="00EE6B89">
        <w:rPr>
          <w:rFonts w:ascii="Times New Roman" w:hAnsi="Times New Roman"/>
          <w:sz w:val="24"/>
          <w:szCs w:val="20"/>
          <w:lang w:eastAsia="ru-RU"/>
        </w:rPr>
        <w:t xml:space="preserve">        </w:t>
      </w:r>
      <w:proofErr w:type="gramStart"/>
      <w:r w:rsidRPr="00EE6B89">
        <w:rPr>
          <w:rFonts w:ascii="Times New Roman" w:hAnsi="Times New Roman"/>
          <w:sz w:val="20"/>
          <w:szCs w:val="20"/>
          <w:lang w:eastAsia="ru-RU"/>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местонахождение,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w:t>
      </w:r>
      <w:proofErr w:type="gramEnd"/>
      <w:r w:rsidRPr="00EE6B89">
        <w:rPr>
          <w:rFonts w:ascii="Times New Roman" w:hAnsi="Times New Roman"/>
          <w:sz w:val="20"/>
          <w:szCs w:val="20"/>
          <w:lang w:eastAsia="ru-RU"/>
        </w:rPr>
        <w:t xml:space="preserve"> </w:t>
      </w:r>
      <w:proofErr w:type="gramStart"/>
      <w:r w:rsidRPr="00EE6B89">
        <w:rPr>
          <w:rFonts w:ascii="Times New Roman" w:hAnsi="Times New Roman"/>
          <w:sz w:val="20"/>
          <w:szCs w:val="20"/>
          <w:lang w:eastAsia="ru-RU"/>
        </w:rPr>
        <w:t>документ, на основании которого действует), номер        контактного телефона, факса, адрес электронной почты (при наличии))</w:t>
      </w:r>
      <w:proofErr w:type="gramEnd"/>
    </w:p>
    <w:p w:rsidR="00EE6B89" w:rsidRPr="00EE6B89" w:rsidRDefault="00EE6B89" w:rsidP="00EE6B89">
      <w:pPr>
        <w:spacing w:after="0" w:line="240" w:lineRule="auto"/>
        <w:ind w:firstLine="567"/>
        <w:rPr>
          <w:rFonts w:ascii="Times New Roman" w:hAnsi="Times New Roman"/>
          <w:sz w:val="24"/>
          <w:szCs w:val="20"/>
          <w:lang w:eastAsia="ru-RU"/>
        </w:rPr>
      </w:pPr>
      <w:r w:rsidRPr="00EE6B89">
        <w:rPr>
          <w:rFonts w:ascii="Times New Roman" w:hAnsi="Times New Roman"/>
          <w:sz w:val="24"/>
          <w:szCs w:val="20"/>
          <w:lang w:eastAsia="ru-RU"/>
        </w:rPr>
        <w:t>Участник</w:t>
      </w:r>
    </w:p>
    <w:p w:rsidR="00EE6B89" w:rsidRPr="00EE6B89" w:rsidRDefault="00EE6B89" w:rsidP="00EE6B89">
      <w:pPr>
        <w:spacing w:after="0" w:line="240" w:lineRule="auto"/>
        <w:ind w:firstLine="567"/>
        <w:rPr>
          <w:rFonts w:ascii="Times New Roman" w:hAnsi="Times New Roman"/>
          <w:sz w:val="24"/>
          <w:szCs w:val="20"/>
          <w:lang w:eastAsia="ru-RU"/>
        </w:rPr>
      </w:pPr>
      <w:r w:rsidRPr="00EE6B89">
        <w:rPr>
          <w:rFonts w:ascii="Times New Roman" w:hAnsi="Times New Roman"/>
          <w:sz w:val="24"/>
          <w:szCs w:val="20"/>
          <w:lang w:eastAsia="ru-RU"/>
        </w:rPr>
        <w:t>2: ___________________________________________________________________________,</w:t>
      </w:r>
    </w:p>
    <w:p w:rsidR="00EE6B89" w:rsidRPr="00EE6B89" w:rsidRDefault="00EE6B89" w:rsidP="00EE6B89">
      <w:pPr>
        <w:spacing w:after="0" w:line="240" w:lineRule="auto"/>
        <w:jc w:val="both"/>
        <w:rPr>
          <w:rFonts w:ascii="Times New Roman" w:hAnsi="Times New Roman"/>
          <w:sz w:val="20"/>
          <w:szCs w:val="20"/>
          <w:lang w:eastAsia="ru-RU"/>
        </w:rPr>
      </w:pPr>
      <w:r w:rsidRPr="00EE6B89">
        <w:rPr>
          <w:rFonts w:ascii="Times New Roman" w:hAnsi="Times New Roman"/>
          <w:sz w:val="24"/>
          <w:szCs w:val="20"/>
          <w:lang w:eastAsia="ru-RU"/>
        </w:rPr>
        <w:t xml:space="preserve">        </w:t>
      </w:r>
      <w:proofErr w:type="gramStart"/>
      <w:r w:rsidRPr="00EE6B89">
        <w:rPr>
          <w:rFonts w:ascii="Times New Roman" w:hAnsi="Times New Roman"/>
          <w:sz w:val="20"/>
          <w:szCs w:val="20"/>
          <w:lang w:eastAsia="ru-RU"/>
        </w:rPr>
        <w:t xml:space="preserve">(наименование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w:t>
      </w:r>
      <w:proofErr w:type="gramEnd"/>
    </w:p>
    <w:p w:rsidR="00EE6B89" w:rsidRPr="00EE6B89" w:rsidRDefault="00EE6B89" w:rsidP="00EE6B89">
      <w:pPr>
        <w:spacing w:after="0" w:line="240" w:lineRule="auto"/>
        <w:jc w:val="both"/>
        <w:rPr>
          <w:rFonts w:ascii="Times New Roman" w:hAnsi="Times New Roman"/>
          <w:sz w:val="20"/>
          <w:szCs w:val="20"/>
          <w:lang w:eastAsia="ru-RU"/>
        </w:rPr>
      </w:pPr>
      <w:proofErr w:type="gramStart"/>
      <w:r w:rsidRPr="00EE6B89">
        <w:rPr>
          <w:rFonts w:ascii="Times New Roman" w:hAnsi="Times New Roman"/>
          <w:sz w:val="20"/>
          <w:szCs w:val="20"/>
          <w:lang w:eastAsia="ru-RU"/>
        </w:rPr>
        <w:t>предпринимателя), идентификационный номер для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 документ, на основании которого действует), номер      контактного телефона, факса, адрес электронной почты (при наличии))</w:t>
      </w:r>
      <w:r w:rsidR="004051C0">
        <w:rPr>
          <w:rFonts w:ascii="Times New Roman" w:hAnsi="Times New Roman"/>
          <w:sz w:val="20"/>
          <w:szCs w:val="20"/>
          <w:lang w:eastAsia="ru-RU"/>
        </w:rPr>
        <w:t>,</w:t>
      </w:r>
      <w:r w:rsidRPr="00EE6B89">
        <w:rPr>
          <w:rFonts w:ascii="Times New Roman" w:hAnsi="Times New Roman"/>
          <w:sz w:val="20"/>
          <w:szCs w:val="20"/>
          <w:lang w:eastAsia="ru-RU"/>
        </w:rPr>
        <w:t xml:space="preserve"> </w:t>
      </w:r>
      <w:proofErr w:type="gramEnd"/>
    </w:p>
    <w:p w:rsidR="00EE6B89" w:rsidRPr="004051C0" w:rsidRDefault="00EE6B89" w:rsidP="00EE6B89">
      <w:pPr>
        <w:spacing w:after="0" w:line="240" w:lineRule="auto"/>
        <w:jc w:val="both"/>
        <w:rPr>
          <w:rFonts w:ascii="Times New Roman" w:hAnsi="Times New Roman"/>
          <w:sz w:val="20"/>
          <w:szCs w:val="20"/>
          <w:lang w:eastAsia="ru-RU"/>
        </w:rPr>
      </w:pPr>
      <w:r w:rsidRPr="004051C0">
        <w:rPr>
          <w:rFonts w:ascii="Times New Roman" w:hAnsi="Times New Roman"/>
          <w:sz w:val="20"/>
          <w:szCs w:val="20"/>
          <w:lang w:eastAsia="ru-RU"/>
        </w:rPr>
        <w:t>и т.д. по каждому участнику простого товарищества</w:t>
      </w:r>
    </w:p>
    <w:p w:rsidR="00EE6B89" w:rsidRPr="00EE6B89" w:rsidRDefault="00EE6B89" w:rsidP="00EE6B89">
      <w:pPr>
        <w:spacing w:after="0" w:line="240" w:lineRule="auto"/>
        <w:rPr>
          <w:rFonts w:ascii="Times New Roman" w:hAnsi="Times New Roman"/>
          <w:sz w:val="24"/>
          <w:szCs w:val="24"/>
          <w:lang w:eastAsia="ru-RU"/>
        </w:rPr>
      </w:pPr>
      <w:r w:rsidRPr="00EE6B89">
        <w:rPr>
          <w:rFonts w:ascii="Times New Roman" w:hAnsi="Times New Roman"/>
          <w:sz w:val="24"/>
          <w:szCs w:val="24"/>
          <w:lang w:eastAsia="ru-RU"/>
        </w:rPr>
        <w:t xml:space="preserve"> </w:t>
      </w:r>
    </w:p>
    <w:p w:rsidR="00EE6B89" w:rsidRPr="00EE6B89" w:rsidRDefault="00EE6B89" w:rsidP="00EE6B89">
      <w:pPr>
        <w:spacing w:after="0" w:line="240" w:lineRule="auto"/>
        <w:rPr>
          <w:rFonts w:ascii="Times New Roman" w:hAnsi="Times New Roman"/>
          <w:sz w:val="24"/>
          <w:szCs w:val="24"/>
          <w:lang w:eastAsia="ru-RU"/>
        </w:rPr>
      </w:pPr>
      <w:r w:rsidRPr="00EE6B89">
        <w:rPr>
          <w:rFonts w:ascii="Times New Roman" w:hAnsi="Times New Roman"/>
          <w:sz w:val="24"/>
          <w:szCs w:val="24"/>
          <w:lang w:eastAsia="ru-RU"/>
        </w:rPr>
        <w:t>в лице ____________________________________________________________________________,</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(должность, фамилия, имя, отчество - полностью)</w:t>
      </w:r>
    </w:p>
    <w:p w:rsidR="00EE6B89" w:rsidRPr="00EE6B89" w:rsidRDefault="00EE6B89" w:rsidP="00EE6B89">
      <w:pPr>
        <w:spacing w:after="0" w:line="240" w:lineRule="auto"/>
        <w:jc w:val="both"/>
        <w:rPr>
          <w:rFonts w:ascii="Times New Roman" w:hAnsi="Times New Roman"/>
          <w:sz w:val="24"/>
          <w:szCs w:val="24"/>
          <w:lang w:eastAsia="ru-RU"/>
        </w:rPr>
      </w:pPr>
      <w:r w:rsidRPr="00EE6B89">
        <w:rPr>
          <w:rFonts w:ascii="Times New Roman" w:hAnsi="Times New Roman"/>
          <w:sz w:val="24"/>
          <w:szCs w:val="24"/>
          <w:lang w:eastAsia="ru-RU"/>
        </w:rPr>
        <w:lastRenderedPageBreak/>
        <w:t>уполномоченного  действовать  от лица  простого  товарищества  на основании представленного договора либо доверенности.</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2. Изучив документацию процедуры определения перевозчика на право получения свидетельства об осуществлении перевозок по маршруту регулярных перевозок и карт соответствующих маршрутов без проведения открытого конкурса, сообщаю о согласии участвовать в процедуре определения перевозчика на условиях, установленных в документах</w:t>
      </w:r>
      <w:r w:rsidRPr="00EE6B89">
        <w:rPr>
          <w:rFonts w:ascii="Times New Roman" w:hAnsi="Times New Roman"/>
          <w:sz w:val="24"/>
          <w:szCs w:val="20"/>
          <w:lang w:eastAsia="ru-RU"/>
        </w:rPr>
        <w:t xml:space="preserve"> </w:t>
      </w:r>
      <w:r w:rsidRPr="00EE6B89">
        <w:rPr>
          <w:rFonts w:ascii="Times New Roman" w:hAnsi="Times New Roman"/>
          <w:sz w:val="28"/>
          <w:szCs w:val="28"/>
          <w:lang w:eastAsia="ru-RU"/>
        </w:rPr>
        <w:t>процедуры, и направляю настоящую заявку.</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 xml:space="preserve">3. </w:t>
      </w:r>
      <w:proofErr w:type="gramStart"/>
      <w:r w:rsidRPr="00EE6B89">
        <w:rPr>
          <w:rFonts w:ascii="Times New Roman" w:hAnsi="Times New Roman"/>
          <w:sz w:val="28"/>
          <w:szCs w:val="28"/>
          <w:lang w:eastAsia="ru-RU"/>
        </w:rPr>
        <w:t>Согласен</w:t>
      </w:r>
      <w:proofErr w:type="gramEnd"/>
      <w:r w:rsidRPr="00EE6B89">
        <w:rPr>
          <w:rFonts w:ascii="Times New Roman" w:hAnsi="Times New Roman"/>
          <w:sz w:val="28"/>
          <w:szCs w:val="28"/>
          <w:lang w:eastAsia="ru-RU"/>
        </w:rPr>
        <w:t xml:space="preserve"> оказывать услуги, являющиеся предметом процедуры определения перевозчика, в соответствии с требованиями документации процедуры определения перевозчика на условиях, которые представлены мною в заявке на участие в процедуре определения перевозчика.</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4. В случае признания победителем процедуры определения перевозчика беру на себя обязательство обратиться в Департамент с заявлением о выдаче свидетельства и карт маршрута в соответствии с требованиями документации процедуры определения перевозчика и условиями заявки на участие в процедуре определения перевозчика.</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5. В случае если моя заявка будет признана лучшей после заявки победителя процедуры определения перевозчика, а победитель процедуры определения перевозчика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документации процедуры и условиями моей заявки.</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6. Настоящим гарантирую достоверность предоставленной мной информации в заявке на участие в процедуре определения перевозчика.</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 xml:space="preserve">7. </w:t>
      </w:r>
      <w:proofErr w:type="gramStart"/>
      <w:r w:rsidRPr="00EE6B89">
        <w:rPr>
          <w:rFonts w:ascii="Times New Roman" w:hAnsi="Times New Roman"/>
          <w:sz w:val="28"/>
          <w:szCs w:val="28"/>
          <w:lang w:eastAsia="ru-RU"/>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городская конкурсная комиссия сочтет необходимой для проверки заявлений и сведений, содержащихся в данной заявке или относящихся к ресурсам, опыту и компетенции</w:t>
      </w:r>
      <w:proofErr w:type="gramEnd"/>
      <w:r w:rsidRPr="00EE6B89">
        <w:rPr>
          <w:rFonts w:ascii="Times New Roman" w:hAnsi="Times New Roman"/>
          <w:sz w:val="28"/>
          <w:szCs w:val="28"/>
          <w:lang w:eastAsia="ru-RU"/>
        </w:rPr>
        <w:t xml:space="preserve"> участника процедуры определения перевозчика, в целях допуска к участию в процедуре определения перевозчика на право получения    свидетельства    об   осуществлении    перевозок   и   карты маршрута выдаются без проведения открытого конкурса, оценки и сопоставления </w:t>
      </w:r>
      <w:proofErr w:type="gramStart"/>
      <w:r w:rsidRPr="00EE6B89">
        <w:rPr>
          <w:rFonts w:ascii="Times New Roman" w:hAnsi="Times New Roman"/>
          <w:sz w:val="28"/>
          <w:szCs w:val="28"/>
          <w:lang w:eastAsia="ru-RU"/>
        </w:rPr>
        <w:t>заявок участников процедуры определения перевозчика</w:t>
      </w:r>
      <w:proofErr w:type="gramEnd"/>
      <w:r w:rsidRPr="00EE6B89">
        <w:rPr>
          <w:rFonts w:ascii="Times New Roman" w:hAnsi="Times New Roman"/>
          <w:sz w:val="28"/>
          <w:szCs w:val="28"/>
          <w:lang w:eastAsia="ru-RU"/>
        </w:rPr>
        <w:t>.</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Нижеподписавшиеся удостоверяют, что сделанные заявления и предоставленные сведения являются полными и верными во всех деталях.</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К настоящему заявлению прилагаю документы, представляемые для участия в процедуре определения перевозчика, согласно описи.</w:t>
      </w:r>
    </w:p>
    <w:p w:rsidR="00EE6B89" w:rsidRPr="00EE6B89" w:rsidRDefault="00EE6B89" w:rsidP="00EE6B89">
      <w:pPr>
        <w:spacing w:after="0" w:line="240" w:lineRule="auto"/>
        <w:ind w:firstLine="567"/>
        <w:jc w:val="both"/>
        <w:rPr>
          <w:rFonts w:ascii="Times New Roman" w:hAnsi="Times New Roman"/>
          <w:sz w:val="24"/>
          <w:szCs w:val="20"/>
          <w:lang w:eastAsia="ru-RU"/>
        </w:rPr>
      </w:pP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Courier New" w:hAnsi="Courier New" w:cs="Courier New"/>
          <w:sz w:val="20"/>
          <w:szCs w:val="20"/>
          <w:lang w:eastAsia="ru-RU"/>
        </w:rPr>
        <w:t xml:space="preserve">    </w:t>
      </w:r>
      <w:r w:rsidRPr="00EE6B89">
        <w:rPr>
          <w:rFonts w:ascii="Times New Roman" w:hAnsi="Times New Roman"/>
          <w:sz w:val="20"/>
          <w:szCs w:val="20"/>
          <w:lang w:eastAsia="ru-RU"/>
        </w:rPr>
        <w:t>_________________                                         _________________                             ______________________</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Times New Roman" w:hAnsi="Times New Roman"/>
          <w:sz w:val="20"/>
          <w:szCs w:val="20"/>
          <w:lang w:eastAsia="ru-RU"/>
        </w:rPr>
        <w:t xml:space="preserve">                 Должность                                                            Подпись                                         Ф.И.О. уполномоченного</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Times New Roman" w:hAnsi="Times New Roman"/>
          <w:sz w:val="20"/>
          <w:szCs w:val="20"/>
          <w:lang w:eastAsia="ru-RU"/>
        </w:rPr>
        <w:t xml:space="preserve">          уполномоченного                                               </w:t>
      </w:r>
      <w:proofErr w:type="spellStart"/>
      <w:proofErr w:type="gramStart"/>
      <w:r w:rsidRPr="00EE6B89">
        <w:rPr>
          <w:rFonts w:ascii="Times New Roman" w:hAnsi="Times New Roman"/>
          <w:sz w:val="20"/>
          <w:szCs w:val="20"/>
          <w:lang w:eastAsia="ru-RU"/>
        </w:rPr>
        <w:t>уполномоченного</w:t>
      </w:r>
      <w:proofErr w:type="spellEnd"/>
      <w:proofErr w:type="gramEnd"/>
      <w:r w:rsidRPr="00EE6B89">
        <w:rPr>
          <w:rFonts w:ascii="Times New Roman" w:hAnsi="Times New Roman"/>
          <w:sz w:val="20"/>
          <w:szCs w:val="20"/>
          <w:lang w:eastAsia="ru-RU"/>
        </w:rPr>
        <w:t xml:space="preserve">                                    представителя</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Times New Roman" w:hAnsi="Times New Roman"/>
          <w:sz w:val="20"/>
          <w:szCs w:val="20"/>
          <w:lang w:eastAsia="ru-RU"/>
        </w:rPr>
        <w:t xml:space="preserve">             представителя                                                    </w:t>
      </w:r>
      <w:proofErr w:type="spellStart"/>
      <w:proofErr w:type="gramStart"/>
      <w:r w:rsidRPr="00EE6B89">
        <w:rPr>
          <w:rFonts w:ascii="Times New Roman" w:hAnsi="Times New Roman"/>
          <w:sz w:val="20"/>
          <w:szCs w:val="20"/>
          <w:lang w:eastAsia="ru-RU"/>
        </w:rPr>
        <w:t>представителя</w:t>
      </w:r>
      <w:proofErr w:type="spellEnd"/>
      <w:proofErr w:type="gramEnd"/>
      <w:r w:rsidRPr="00EE6B89">
        <w:rPr>
          <w:rFonts w:ascii="Times New Roman" w:hAnsi="Times New Roman"/>
          <w:sz w:val="20"/>
          <w:szCs w:val="20"/>
          <w:lang w:eastAsia="ru-RU"/>
        </w:rPr>
        <w:t xml:space="preserve">                                       (претендента)</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Times New Roman" w:hAnsi="Times New Roman"/>
          <w:sz w:val="20"/>
          <w:szCs w:val="20"/>
          <w:lang w:eastAsia="ru-RU"/>
        </w:rPr>
        <w:t xml:space="preserve">             (претендента)                                                     (претендента)</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Times New Roman" w:hAnsi="Times New Roman"/>
          <w:sz w:val="20"/>
          <w:szCs w:val="20"/>
          <w:lang w:eastAsia="ru-RU"/>
        </w:rPr>
        <w:t xml:space="preserve">   </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0"/>
          <w:szCs w:val="20"/>
          <w:lang w:eastAsia="ru-RU"/>
        </w:rPr>
      </w:pPr>
      <w:r w:rsidRPr="00EE6B89">
        <w:rPr>
          <w:rFonts w:ascii="Times New Roman" w:hAnsi="Times New Roman"/>
          <w:sz w:val="20"/>
          <w:szCs w:val="20"/>
          <w:lang w:eastAsia="ru-RU"/>
        </w:rPr>
        <w:t>М.П. (при наличии)</w:t>
      </w:r>
    </w:p>
    <w:p w:rsidR="004051C0" w:rsidRPr="004051C0" w:rsidRDefault="004051C0" w:rsidP="004051C0">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 xml:space="preserve">Приложение  </w:t>
      </w:r>
      <w:r>
        <w:rPr>
          <w:rFonts w:ascii="Times New Roman" w:hAnsi="Times New Roman"/>
          <w:sz w:val="28"/>
          <w:szCs w:val="28"/>
        </w:rPr>
        <w:t>2</w:t>
      </w:r>
    </w:p>
    <w:p w:rsid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4051C0" w:rsidRP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C30C18" w:rsidRPr="00B6575A" w:rsidRDefault="00C30C18" w:rsidP="005E4B96">
      <w:pPr>
        <w:pStyle w:val="ConsPlusNormal"/>
        <w:jc w:val="center"/>
        <w:rPr>
          <w:sz w:val="20"/>
          <w:szCs w:val="20"/>
        </w:rPr>
      </w:pP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ПРЕДЛОЖЕНИЕ</w:t>
      </w: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 xml:space="preserve">претендента на участие в процедуре определения </w:t>
      </w: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перевозчика, которому свидетельства об осуществлении перевозок</w:t>
      </w:r>
    </w:p>
    <w:p w:rsidR="00EE6B89" w:rsidRPr="00EE6B89" w:rsidRDefault="00EE6B89" w:rsidP="00EE6B89">
      <w:pPr>
        <w:autoSpaceDE w:val="0"/>
        <w:autoSpaceDN w:val="0"/>
        <w:adjustRightInd w:val="0"/>
        <w:spacing w:after="0" w:line="240" w:lineRule="auto"/>
        <w:jc w:val="center"/>
        <w:rPr>
          <w:rFonts w:ascii="Times New Roman" w:hAnsi="Times New Roman"/>
          <w:b/>
          <w:bCs/>
          <w:sz w:val="28"/>
          <w:szCs w:val="28"/>
          <w:lang w:eastAsia="ru-RU"/>
        </w:rPr>
      </w:pPr>
      <w:r w:rsidRPr="00EE6B89">
        <w:rPr>
          <w:rFonts w:ascii="Times New Roman" w:hAnsi="Times New Roman"/>
          <w:b/>
          <w:bCs/>
          <w:sz w:val="28"/>
          <w:szCs w:val="28"/>
          <w:lang w:eastAsia="ru-RU"/>
        </w:rPr>
        <w:t xml:space="preserve"> и карты маршрута выдаются без проведения открытого конкурса</w:t>
      </w:r>
    </w:p>
    <w:p w:rsidR="00EE6B89" w:rsidRPr="00EE6B89" w:rsidRDefault="00EE6B89" w:rsidP="00EE6B89">
      <w:pPr>
        <w:autoSpaceDE w:val="0"/>
        <w:autoSpaceDN w:val="0"/>
        <w:adjustRightInd w:val="0"/>
        <w:spacing w:after="0" w:line="240" w:lineRule="auto"/>
        <w:jc w:val="center"/>
        <w:rPr>
          <w:rFonts w:ascii="Times New Roman" w:hAnsi="Times New Roman"/>
          <w:bCs/>
          <w:sz w:val="28"/>
          <w:szCs w:val="28"/>
          <w:lang w:eastAsia="ru-RU"/>
        </w:rPr>
      </w:pPr>
      <w:r w:rsidRPr="00EE6B89">
        <w:rPr>
          <w:rFonts w:ascii="Times New Roman" w:hAnsi="Times New Roman"/>
          <w:bCs/>
          <w:sz w:val="28"/>
          <w:szCs w:val="28"/>
          <w:lang w:eastAsia="ru-RU"/>
        </w:rPr>
        <w:t>___________________________________________________________</w:t>
      </w:r>
    </w:p>
    <w:p w:rsidR="00EE6B89" w:rsidRPr="00EE6B89" w:rsidRDefault="00EE6B89" w:rsidP="00EE6B89">
      <w:pPr>
        <w:autoSpaceDE w:val="0"/>
        <w:autoSpaceDN w:val="0"/>
        <w:adjustRightInd w:val="0"/>
        <w:spacing w:after="0" w:line="240" w:lineRule="auto"/>
        <w:jc w:val="center"/>
        <w:rPr>
          <w:rFonts w:ascii="Times New Roman" w:hAnsi="Times New Roman"/>
          <w:bCs/>
          <w:sz w:val="20"/>
          <w:szCs w:val="20"/>
          <w:lang w:eastAsia="ru-RU"/>
        </w:rPr>
      </w:pPr>
      <w:r w:rsidRPr="00EE6B89">
        <w:rPr>
          <w:rFonts w:ascii="Times New Roman" w:hAnsi="Times New Roman"/>
          <w:bCs/>
          <w:sz w:val="20"/>
          <w:szCs w:val="20"/>
          <w:lang w:eastAsia="ru-RU"/>
        </w:rPr>
        <w:t>(наименование/</w:t>
      </w:r>
      <w:r w:rsidRPr="00EE6B89">
        <w:rPr>
          <w:rFonts w:ascii="Times New Roman" w:hAnsi="Times New Roman"/>
          <w:sz w:val="24"/>
          <w:szCs w:val="20"/>
          <w:lang w:eastAsia="ru-RU"/>
        </w:rPr>
        <w:t xml:space="preserve"> </w:t>
      </w:r>
      <w:r w:rsidRPr="00EE6B89">
        <w:rPr>
          <w:rFonts w:ascii="Times New Roman" w:hAnsi="Times New Roman"/>
          <w:bCs/>
          <w:sz w:val="20"/>
          <w:szCs w:val="20"/>
          <w:lang w:eastAsia="ru-RU"/>
        </w:rPr>
        <w:t>Ф.И.О. претендента)</w:t>
      </w:r>
    </w:p>
    <w:p w:rsidR="00EE6B89" w:rsidRPr="00EE6B89" w:rsidRDefault="00EE6B89" w:rsidP="00EE6B89">
      <w:pPr>
        <w:autoSpaceDE w:val="0"/>
        <w:autoSpaceDN w:val="0"/>
        <w:adjustRightInd w:val="0"/>
        <w:spacing w:after="0" w:line="240" w:lineRule="auto"/>
        <w:jc w:val="both"/>
        <w:rPr>
          <w:rFonts w:ascii="Times New Roman" w:hAnsi="Times New Roman"/>
          <w:bCs/>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287"/>
        <w:gridCol w:w="2126"/>
      </w:tblGrid>
      <w:tr w:rsidR="00EE6B89" w:rsidRPr="00EE6B89" w:rsidTr="001509E9">
        <w:tc>
          <w:tcPr>
            <w:tcW w:w="510"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 xml:space="preserve">№ </w:t>
            </w:r>
            <w:proofErr w:type="gramStart"/>
            <w:r w:rsidRPr="00EE6B89">
              <w:rPr>
                <w:rFonts w:ascii="Times New Roman" w:hAnsi="Times New Roman"/>
                <w:bCs/>
                <w:sz w:val="24"/>
                <w:szCs w:val="24"/>
                <w:lang w:eastAsia="ru-RU"/>
              </w:rPr>
              <w:t>п</w:t>
            </w:r>
            <w:proofErr w:type="gramEnd"/>
            <w:r w:rsidRPr="00EE6B89">
              <w:rPr>
                <w:rFonts w:ascii="Times New Roman" w:hAnsi="Times New Roman"/>
                <w:bCs/>
                <w:sz w:val="24"/>
                <w:szCs w:val="24"/>
                <w:lang w:eastAsia="ru-RU"/>
              </w:rPr>
              <w:t>/п</w:t>
            </w:r>
          </w:p>
        </w:tc>
        <w:tc>
          <w:tcPr>
            <w:tcW w:w="7287"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Критерии</w:t>
            </w:r>
          </w:p>
        </w:tc>
        <w:tc>
          <w:tcPr>
            <w:tcW w:w="2126"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Предложения претендента</w:t>
            </w:r>
          </w:p>
        </w:tc>
      </w:tr>
      <w:tr w:rsidR="00EE6B89" w:rsidRPr="00EE6B89" w:rsidTr="001509E9">
        <w:tc>
          <w:tcPr>
            <w:tcW w:w="510"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1</w:t>
            </w:r>
          </w:p>
        </w:tc>
        <w:tc>
          <w:tcPr>
            <w:tcW w:w="7287"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bCs/>
                <w:sz w:val="24"/>
                <w:szCs w:val="24"/>
                <w:lang w:eastAsia="ru-RU"/>
              </w:rPr>
            </w:pPr>
            <w:r w:rsidRPr="00EE6B89">
              <w:rPr>
                <w:rFonts w:ascii="Times New Roman" w:hAnsi="Times New Roman"/>
                <w:bCs/>
                <w:sz w:val="24"/>
                <w:szCs w:val="24"/>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126"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&lt;*&gt;</w:t>
            </w:r>
          </w:p>
        </w:tc>
      </w:tr>
      <w:tr w:rsidR="00EE6B89" w:rsidRPr="00EE6B89" w:rsidTr="001509E9">
        <w:tc>
          <w:tcPr>
            <w:tcW w:w="510"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2</w:t>
            </w:r>
          </w:p>
        </w:tc>
        <w:tc>
          <w:tcPr>
            <w:tcW w:w="7287"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bCs/>
                <w:sz w:val="24"/>
                <w:szCs w:val="24"/>
                <w:lang w:eastAsia="ru-RU"/>
              </w:rPr>
            </w:pPr>
            <w:r w:rsidRPr="00EE6B89">
              <w:rPr>
                <w:rFonts w:ascii="Times New Roman" w:hAnsi="Times New Roman"/>
                <w:bCs/>
                <w:sz w:val="24"/>
                <w:szCs w:val="24"/>
                <w:lang w:eastAsia="ru-RU"/>
              </w:rPr>
              <w:t>Год выпуска транспортных средств каждого из классов,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126"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&lt;*&gt;</w:t>
            </w:r>
          </w:p>
        </w:tc>
      </w:tr>
      <w:tr w:rsidR="00EE6B89" w:rsidRPr="00EE6B89" w:rsidTr="001509E9">
        <w:tc>
          <w:tcPr>
            <w:tcW w:w="510"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3</w:t>
            </w:r>
          </w:p>
        </w:tc>
        <w:tc>
          <w:tcPr>
            <w:tcW w:w="7287"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bCs/>
                <w:sz w:val="24"/>
                <w:szCs w:val="24"/>
                <w:lang w:eastAsia="ru-RU"/>
              </w:rPr>
            </w:pPr>
            <w:r w:rsidRPr="00EE6B89">
              <w:rPr>
                <w:rFonts w:ascii="Times New Roman" w:hAnsi="Times New Roman"/>
                <w:bCs/>
                <w:sz w:val="24"/>
                <w:szCs w:val="24"/>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126"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bCs/>
                <w:sz w:val="24"/>
                <w:szCs w:val="24"/>
                <w:lang w:eastAsia="ru-RU"/>
              </w:rPr>
            </w:pPr>
            <w:r w:rsidRPr="00EE6B89">
              <w:rPr>
                <w:rFonts w:ascii="Times New Roman" w:hAnsi="Times New Roman"/>
                <w:bCs/>
                <w:sz w:val="24"/>
                <w:szCs w:val="24"/>
                <w:lang w:eastAsia="ru-RU"/>
              </w:rPr>
              <w:t>&lt;*&gt;</w:t>
            </w:r>
          </w:p>
        </w:tc>
      </w:tr>
    </w:tbl>
    <w:p w:rsidR="00EE6B89" w:rsidRPr="00EE6B89" w:rsidRDefault="00EE6B89" w:rsidP="00EE6B89">
      <w:pPr>
        <w:spacing w:after="0" w:line="240" w:lineRule="auto"/>
        <w:jc w:val="both"/>
        <w:rPr>
          <w:rFonts w:ascii="Times New Roman" w:hAnsi="Times New Roman"/>
          <w:sz w:val="24"/>
          <w:szCs w:val="20"/>
          <w:lang w:eastAsia="ru-RU"/>
        </w:rPr>
      </w:pPr>
    </w:p>
    <w:p w:rsidR="00EE6B89" w:rsidRPr="00EE6B89" w:rsidRDefault="00EE6B89" w:rsidP="00EE6B89">
      <w:pPr>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_________________                            _________________                  _______________________</w:t>
      </w:r>
    </w:p>
    <w:p w:rsidR="00EE6B89" w:rsidRPr="00EE6B89" w:rsidRDefault="00EE6B89" w:rsidP="00EE6B89">
      <w:pPr>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 xml:space="preserve">     должность                                                подпись                                Ф.И.О. уполномоченного</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уполномоченного                                 </w:t>
      </w:r>
      <w:proofErr w:type="spellStart"/>
      <w:proofErr w:type="gramStart"/>
      <w:r w:rsidRPr="00EE6B89">
        <w:rPr>
          <w:rFonts w:ascii="Times New Roman" w:hAnsi="Times New Roman"/>
          <w:sz w:val="20"/>
          <w:szCs w:val="20"/>
          <w:lang w:eastAsia="ru-RU"/>
        </w:rPr>
        <w:t>уполномоченного</w:t>
      </w:r>
      <w:proofErr w:type="spellEnd"/>
      <w:proofErr w:type="gramEnd"/>
      <w:r w:rsidRPr="00EE6B89">
        <w:rPr>
          <w:rFonts w:ascii="Times New Roman" w:hAnsi="Times New Roman"/>
          <w:sz w:val="20"/>
          <w:szCs w:val="20"/>
          <w:lang w:eastAsia="ru-RU"/>
        </w:rPr>
        <w:t xml:space="preserve">                                 представителя</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представителя                                       </w:t>
      </w:r>
      <w:proofErr w:type="spellStart"/>
      <w:proofErr w:type="gramStart"/>
      <w:r w:rsidRPr="00EE6B89">
        <w:rPr>
          <w:rFonts w:ascii="Times New Roman" w:hAnsi="Times New Roman"/>
          <w:sz w:val="20"/>
          <w:szCs w:val="20"/>
          <w:lang w:eastAsia="ru-RU"/>
        </w:rPr>
        <w:t>представителя</w:t>
      </w:r>
      <w:proofErr w:type="spellEnd"/>
      <w:proofErr w:type="gramEnd"/>
      <w:r w:rsidRPr="00EE6B89">
        <w:rPr>
          <w:rFonts w:ascii="Times New Roman" w:hAnsi="Times New Roman"/>
          <w:sz w:val="20"/>
          <w:szCs w:val="20"/>
          <w:lang w:eastAsia="ru-RU"/>
        </w:rPr>
        <w:t xml:space="preserve">                                   (претендента)</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(претендента)                                        (претендента)</w:t>
      </w:r>
    </w:p>
    <w:p w:rsidR="00EE6B89" w:rsidRPr="00EE6B89" w:rsidRDefault="00EE6B89" w:rsidP="00EE6B89">
      <w:pPr>
        <w:spacing w:after="0" w:line="240" w:lineRule="auto"/>
        <w:jc w:val="both"/>
        <w:rPr>
          <w:rFonts w:ascii="Times New Roman" w:hAnsi="Times New Roman"/>
          <w:sz w:val="20"/>
          <w:szCs w:val="20"/>
          <w:lang w:eastAsia="ru-RU"/>
        </w:rPr>
      </w:pPr>
    </w:p>
    <w:p w:rsidR="00EE6B89" w:rsidRPr="00EE6B89" w:rsidRDefault="00EE6B89" w:rsidP="00EE6B89">
      <w:pPr>
        <w:spacing w:after="0" w:line="240" w:lineRule="auto"/>
        <w:jc w:val="both"/>
        <w:rPr>
          <w:rFonts w:ascii="Times New Roman" w:hAnsi="Times New Roman"/>
          <w:sz w:val="20"/>
          <w:szCs w:val="20"/>
          <w:lang w:eastAsia="ru-RU"/>
        </w:rPr>
      </w:pPr>
      <w:r w:rsidRPr="00EE6B89">
        <w:rPr>
          <w:rFonts w:ascii="Times New Roman" w:hAnsi="Times New Roman"/>
          <w:sz w:val="20"/>
          <w:szCs w:val="20"/>
          <w:lang w:eastAsia="ru-RU"/>
        </w:rPr>
        <w:t>М.П. (при наличии)</w:t>
      </w:r>
    </w:p>
    <w:p w:rsidR="00EE6B89" w:rsidRPr="00EE6B89" w:rsidRDefault="00EE6B89" w:rsidP="00EE6B89">
      <w:pPr>
        <w:spacing w:after="0" w:line="240" w:lineRule="auto"/>
        <w:jc w:val="both"/>
        <w:rPr>
          <w:rFonts w:ascii="Times New Roman" w:hAnsi="Times New Roman"/>
          <w:sz w:val="24"/>
          <w:szCs w:val="20"/>
          <w:lang w:eastAsia="ru-RU"/>
        </w:rPr>
      </w:pPr>
    </w:p>
    <w:p w:rsidR="00EE6B89" w:rsidRPr="00EE6B89" w:rsidRDefault="00EE6B89" w:rsidP="00EE6B89">
      <w:pPr>
        <w:spacing w:after="0" w:line="240" w:lineRule="auto"/>
        <w:jc w:val="both"/>
        <w:rPr>
          <w:rFonts w:ascii="Times New Roman" w:hAnsi="Times New Roman"/>
          <w:sz w:val="28"/>
          <w:szCs w:val="28"/>
          <w:lang w:eastAsia="ru-RU"/>
        </w:rPr>
      </w:pPr>
      <w:bookmarkStart w:id="1" w:name="Par126"/>
      <w:bookmarkEnd w:id="1"/>
      <w:r w:rsidRPr="00EE6B89">
        <w:rPr>
          <w:rFonts w:ascii="Times New Roman" w:hAnsi="Times New Roman"/>
          <w:sz w:val="28"/>
          <w:szCs w:val="28"/>
          <w:lang w:eastAsia="ru-RU"/>
        </w:rPr>
        <w:t xml:space="preserve">&lt;*&gt; При заполнении данной колонки претендент указывает «представлено в </w:t>
      </w:r>
      <w:hyperlink w:anchor="Par138" w:history="1">
        <w:r w:rsidRPr="00EE6B89">
          <w:rPr>
            <w:rFonts w:ascii="Times New Roman" w:hAnsi="Times New Roman"/>
            <w:sz w:val="28"/>
            <w:szCs w:val="28"/>
            <w:lang w:eastAsia="ru-RU"/>
          </w:rPr>
          <w:t>приложении</w:t>
        </w:r>
      </w:hyperlink>
      <w:r w:rsidRPr="00EE6B89">
        <w:rPr>
          <w:rFonts w:ascii="Times New Roman" w:hAnsi="Times New Roman"/>
          <w:sz w:val="28"/>
          <w:szCs w:val="28"/>
          <w:lang w:eastAsia="ru-RU"/>
        </w:rPr>
        <w:t xml:space="preserve"> к предложению»/«не представлено в </w:t>
      </w:r>
      <w:hyperlink w:anchor="Par138" w:history="1">
        <w:r w:rsidRPr="00EE6B89">
          <w:rPr>
            <w:rFonts w:ascii="Times New Roman" w:hAnsi="Times New Roman"/>
            <w:sz w:val="28"/>
            <w:szCs w:val="28"/>
            <w:lang w:eastAsia="ru-RU"/>
          </w:rPr>
          <w:t>приложении</w:t>
        </w:r>
      </w:hyperlink>
      <w:r w:rsidRPr="00EE6B89">
        <w:rPr>
          <w:rFonts w:ascii="Times New Roman" w:hAnsi="Times New Roman"/>
          <w:sz w:val="28"/>
          <w:szCs w:val="28"/>
          <w:lang w:eastAsia="ru-RU"/>
        </w:rPr>
        <w:t xml:space="preserve"> к предложению».</w:t>
      </w:r>
    </w:p>
    <w:p w:rsidR="005E4B96" w:rsidRPr="00E866C3" w:rsidRDefault="005E4B96" w:rsidP="005E4B96">
      <w:pPr>
        <w:spacing w:line="240" w:lineRule="auto"/>
        <w:contextualSpacing/>
        <w:jc w:val="both"/>
        <w:rPr>
          <w:rFonts w:ascii="Times New Roman" w:hAnsi="Times New Roman"/>
          <w:color w:val="FF0000"/>
          <w:sz w:val="20"/>
          <w:szCs w:val="20"/>
        </w:rPr>
        <w:sectPr w:rsidR="005E4B96" w:rsidRPr="00E866C3" w:rsidSect="00E72AF9">
          <w:pgSz w:w="11906" w:h="16838"/>
          <w:pgMar w:top="1134" w:right="567" w:bottom="993" w:left="1134" w:header="708" w:footer="708" w:gutter="0"/>
          <w:cols w:space="708"/>
          <w:docGrid w:linePitch="360"/>
        </w:sectPr>
      </w:pP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E866C3">
        <w:rPr>
          <w:rFonts w:ascii="Times New Roman" w:hAnsi="Times New Roman"/>
          <w:color w:val="FF0000"/>
          <w:sz w:val="20"/>
          <w:szCs w:val="20"/>
        </w:rPr>
        <w:lastRenderedPageBreak/>
        <w:t xml:space="preserve"> </w:t>
      </w:r>
    </w:p>
    <w:p w:rsidR="005E4B96" w:rsidRPr="004051C0" w:rsidRDefault="005E4B96" w:rsidP="005E4B96">
      <w:pPr>
        <w:pStyle w:val="ConsPlusNormal"/>
        <w:jc w:val="right"/>
        <w:rPr>
          <w:bCs/>
        </w:rPr>
      </w:pPr>
      <w:r w:rsidRPr="004051C0">
        <w:rPr>
          <w:bCs/>
        </w:rPr>
        <w:t xml:space="preserve">Приложение  </w:t>
      </w:r>
    </w:p>
    <w:p w:rsidR="004051C0" w:rsidRDefault="005E4B96" w:rsidP="004051C0">
      <w:pPr>
        <w:pStyle w:val="ConsPlusNormal"/>
        <w:jc w:val="right"/>
        <w:rPr>
          <w:bCs/>
        </w:rPr>
      </w:pPr>
      <w:r w:rsidRPr="004051C0">
        <w:rPr>
          <w:bCs/>
        </w:rPr>
        <w:t>к предложению</w:t>
      </w:r>
      <w:r w:rsidR="004051C0" w:rsidRPr="004051C0">
        <w:t xml:space="preserve"> </w:t>
      </w:r>
      <w:r w:rsidR="004051C0" w:rsidRPr="004051C0">
        <w:rPr>
          <w:bCs/>
        </w:rPr>
        <w:t xml:space="preserve">претендента </w:t>
      </w:r>
      <w:proofErr w:type="gramStart"/>
      <w:r w:rsidR="004051C0" w:rsidRPr="004051C0">
        <w:rPr>
          <w:bCs/>
        </w:rPr>
        <w:t>на</w:t>
      </w:r>
      <w:proofErr w:type="gramEnd"/>
      <w:r w:rsidR="004051C0" w:rsidRPr="004051C0">
        <w:rPr>
          <w:bCs/>
        </w:rPr>
        <w:t xml:space="preserve"> </w:t>
      </w:r>
    </w:p>
    <w:p w:rsidR="004051C0" w:rsidRDefault="004051C0" w:rsidP="004051C0">
      <w:pPr>
        <w:pStyle w:val="ConsPlusNormal"/>
        <w:jc w:val="right"/>
        <w:rPr>
          <w:bCs/>
        </w:rPr>
      </w:pPr>
      <w:r w:rsidRPr="004051C0">
        <w:rPr>
          <w:bCs/>
        </w:rPr>
        <w:t>участие</w:t>
      </w:r>
      <w:r>
        <w:rPr>
          <w:bCs/>
        </w:rPr>
        <w:t xml:space="preserve"> </w:t>
      </w:r>
      <w:r w:rsidRPr="004051C0">
        <w:rPr>
          <w:bCs/>
        </w:rPr>
        <w:t xml:space="preserve">в процедуре определения </w:t>
      </w:r>
    </w:p>
    <w:p w:rsidR="005E4B96" w:rsidRPr="004051C0" w:rsidRDefault="004051C0" w:rsidP="004051C0">
      <w:pPr>
        <w:pStyle w:val="ConsPlusNormal"/>
        <w:jc w:val="right"/>
        <w:rPr>
          <w:bCs/>
        </w:rPr>
      </w:pPr>
      <w:r w:rsidRPr="004051C0">
        <w:rPr>
          <w:bCs/>
        </w:rPr>
        <w:t>перевозчика</w:t>
      </w:r>
    </w:p>
    <w:p w:rsidR="005E4B96" w:rsidRDefault="005E4B96" w:rsidP="005E4B96">
      <w:pPr>
        <w:pStyle w:val="ConsPlusNormal"/>
        <w:jc w:val="center"/>
        <w:rPr>
          <w:b/>
          <w:bCs/>
          <w:color w:val="FF0000"/>
          <w:sz w:val="20"/>
          <w:szCs w:val="20"/>
        </w:rPr>
      </w:pPr>
    </w:p>
    <w:p w:rsidR="00EE6B89" w:rsidRPr="00EE6B89" w:rsidRDefault="00EE6B89" w:rsidP="00EE6B89">
      <w:pPr>
        <w:autoSpaceDE w:val="0"/>
        <w:autoSpaceDN w:val="0"/>
        <w:adjustRightInd w:val="0"/>
        <w:spacing w:after="0" w:line="240" w:lineRule="auto"/>
        <w:jc w:val="center"/>
        <w:rPr>
          <w:rFonts w:ascii="Times New Roman" w:hAnsi="Times New Roman"/>
          <w:bCs/>
          <w:sz w:val="28"/>
          <w:szCs w:val="28"/>
          <w:lang w:eastAsia="ru-RU"/>
        </w:rPr>
      </w:pPr>
      <w:r w:rsidRPr="00EE6B89">
        <w:rPr>
          <w:rFonts w:ascii="Times New Roman" w:hAnsi="Times New Roman"/>
          <w:bCs/>
          <w:sz w:val="28"/>
          <w:szCs w:val="28"/>
          <w:lang w:eastAsia="ru-RU"/>
        </w:rPr>
        <w:t>ХАРАКТЕРИСТИКИ</w:t>
      </w:r>
    </w:p>
    <w:p w:rsidR="00EE6B89" w:rsidRPr="00EE6B89" w:rsidRDefault="00EE6B89" w:rsidP="00EE6B89">
      <w:pPr>
        <w:autoSpaceDE w:val="0"/>
        <w:autoSpaceDN w:val="0"/>
        <w:adjustRightInd w:val="0"/>
        <w:spacing w:after="0" w:line="240" w:lineRule="auto"/>
        <w:jc w:val="center"/>
        <w:rPr>
          <w:rFonts w:ascii="Times New Roman" w:hAnsi="Times New Roman"/>
          <w:bCs/>
          <w:sz w:val="28"/>
          <w:szCs w:val="28"/>
          <w:lang w:eastAsia="ru-RU"/>
        </w:rPr>
      </w:pPr>
      <w:r w:rsidRPr="00EE6B89">
        <w:rPr>
          <w:rFonts w:ascii="Times New Roman" w:hAnsi="Times New Roman"/>
          <w:bCs/>
          <w:sz w:val="28"/>
          <w:szCs w:val="28"/>
          <w:lang w:eastAsia="ru-RU"/>
        </w:rPr>
        <w:t>транспортных средств (ТС), предлагаемых претендентом</w:t>
      </w:r>
    </w:p>
    <w:p w:rsidR="00EE6B89" w:rsidRPr="00EE6B89" w:rsidRDefault="00EE6B89" w:rsidP="00EE6B89">
      <w:pPr>
        <w:autoSpaceDE w:val="0"/>
        <w:autoSpaceDN w:val="0"/>
        <w:adjustRightInd w:val="0"/>
        <w:spacing w:after="0" w:line="240" w:lineRule="auto"/>
        <w:jc w:val="center"/>
        <w:rPr>
          <w:rFonts w:ascii="Times New Roman" w:hAnsi="Times New Roman"/>
          <w:bCs/>
          <w:sz w:val="28"/>
          <w:szCs w:val="28"/>
          <w:lang w:eastAsia="ru-RU"/>
        </w:rPr>
      </w:pPr>
      <w:r w:rsidRPr="00EE6B89">
        <w:rPr>
          <w:rFonts w:ascii="Times New Roman" w:hAnsi="Times New Roman"/>
          <w:bCs/>
          <w:sz w:val="28"/>
          <w:szCs w:val="28"/>
          <w:lang w:eastAsia="ru-RU"/>
        </w:rPr>
        <w:t xml:space="preserve">для осуществления регулярных перевозок </w:t>
      </w:r>
      <w:hyperlink w:anchor="Par197" w:history="1">
        <w:r w:rsidRPr="00EE6B89">
          <w:rPr>
            <w:rFonts w:ascii="Times New Roman" w:hAnsi="Times New Roman"/>
            <w:bCs/>
            <w:sz w:val="28"/>
            <w:szCs w:val="28"/>
            <w:vertAlign w:val="superscript"/>
            <w:lang w:eastAsia="ru-RU"/>
          </w:rPr>
          <w:t>&lt;*&gt;</w:t>
        </w:r>
      </w:hyperlink>
    </w:p>
    <w:p w:rsidR="00EE6B89" w:rsidRPr="00EE6B89" w:rsidRDefault="00EE6B89" w:rsidP="00EE6B89">
      <w:pPr>
        <w:autoSpaceDE w:val="0"/>
        <w:autoSpaceDN w:val="0"/>
        <w:adjustRightInd w:val="0"/>
        <w:spacing w:after="0" w:line="240" w:lineRule="auto"/>
        <w:jc w:val="center"/>
        <w:rPr>
          <w:rFonts w:ascii="Times New Roman" w:hAnsi="Times New Roman"/>
          <w:bCs/>
          <w:sz w:val="28"/>
          <w:szCs w:val="28"/>
          <w:lang w:eastAsia="ru-RU"/>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134"/>
        <w:gridCol w:w="1701"/>
        <w:gridCol w:w="1559"/>
        <w:gridCol w:w="2551"/>
        <w:gridCol w:w="2552"/>
      </w:tblGrid>
      <w:tr w:rsidR="00EE6B89" w:rsidRPr="00EE6B89" w:rsidTr="001509E9">
        <w:trPr>
          <w:cantSplit/>
          <w:trHeight w:val="2276"/>
        </w:trPr>
        <w:tc>
          <w:tcPr>
            <w:tcW w:w="426" w:type="dxa"/>
            <w:tcBorders>
              <w:top w:val="single" w:sz="4" w:space="0" w:color="auto"/>
              <w:left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w:t>
            </w:r>
          </w:p>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proofErr w:type="gramStart"/>
            <w:r w:rsidRPr="00EE6B89">
              <w:rPr>
                <w:rFonts w:ascii="Times New Roman" w:hAnsi="Times New Roman"/>
                <w:sz w:val="20"/>
                <w:szCs w:val="20"/>
                <w:lang w:eastAsia="ru-RU"/>
              </w:rPr>
              <w:t>п</w:t>
            </w:r>
            <w:proofErr w:type="gramEnd"/>
            <w:r w:rsidRPr="00EE6B89">
              <w:rPr>
                <w:rFonts w:ascii="Times New Roman" w:hAnsi="Times New Roman"/>
                <w:sz w:val="20"/>
                <w:szCs w:val="20"/>
                <w:lang w:eastAsia="ru-RU"/>
              </w:rPr>
              <w:t>/п</w:t>
            </w:r>
          </w:p>
        </w:tc>
        <w:tc>
          <w:tcPr>
            <w:tcW w:w="1134"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ind w:left="-62"/>
              <w:jc w:val="center"/>
              <w:rPr>
                <w:rFonts w:ascii="Times New Roman" w:hAnsi="Times New Roman"/>
                <w:sz w:val="20"/>
                <w:szCs w:val="20"/>
                <w:lang w:eastAsia="ru-RU"/>
              </w:rPr>
            </w:pPr>
            <w:r w:rsidRPr="00EE6B89">
              <w:rPr>
                <w:rFonts w:ascii="Times New Roman" w:hAnsi="Times New Roman"/>
                <w:sz w:val="20"/>
                <w:szCs w:val="20"/>
                <w:lang w:eastAsia="ru-RU"/>
              </w:rPr>
              <w:t>Класс ТС</w:t>
            </w:r>
          </w:p>
        </w:tc>
        <w:tc>
          <w:tcPr>
            <w:tcW w:w="1701"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ind w:left="-62"/>
              <w:jc w:val="center"/>
              <w:rPr>
                <w:rFonts w:ascii="Times New Roman" w:hAnsi="Times New Roman"/>
                <w:sz w:val="24"/>
                <w:szCs w:val="20"/>
                <w:lang w:eastAsia="ru-RU"/>
              </w:rPr>
            </w:pPr>
            <w:r w:rsidRPr="00EE6B89">
              <w:rPr>
                <w:rFonts w:ascii="Times New Roman" w:hAnsi="Times New Roman"/>
                <w:sz w:val="20"/>
                <w:szCs w:val="20"/>
                <w:lang w:eastAsia="ru-RU"/>
              </w:rPr>
              <w:t>Государственный регистрационный знак ТС,</w:t>
            </w:r>
            <w:r w:rsidRPr="00EE6B89">
              <w:rPr>
                <w:rFonts w:ascii="Times New Roman" w:hAnsi="Times New Roman"/>
                <w:sz w:val="24"/>
                <w:szCs w:val="20"/>
                <w:lang w:eastAsia="ru-RU"/>
              </w:rPr>
              <w:t xml:space="preserve"> </w:t>
            </w:r>
          </w:p>
          <w:p w:rsidR="00EE6B89" w:rsidRPr="00EE6B89" w:rsidRDefault="00EE6B89" w:rsidP="00EE6B89">
            <w:pPr>
              <w:autoSpaceDE w:val="0"/>
              <w:autoSpaceDN w:val="0"/>
              <w:adjustRightInd w:val="0"/>
              <w:spacing w:after="0" w:line="240" w:lineRule="auto"/>
              <w:ind w:left="-62"/>
              <w:jc w:val="center"/>
              <w:rPr>
                <w:rFonts w:ascii="Times New Roman" w:hAnsi="Times New Roman"/>
                <w:sz w:val="20"/>
                <w:szCs w:val="20"/>
                <w:lang w:eastAsia="ru-RU"/>
              </w:rPr>
            </w:pPr>
            <w:r w:rsidRPr="00EE6B89">
              <w:rPr>
                <w:rFonts w:ascii="Times New Roman" w:hAnsi="Times New Roman"/>
                <w:sz w:val="20"/>
                <w:szCs w:val="20"/>
                <w:lang w:eastAsia="ru-RU"/>
              </w:rPr>
              <w:t>год выпуска ТС</w:t>
            </w:r>
          </w:p>
          <w:p w:rsidR="00EE6B89" w:rsidRPr="00EE6B89" w:rsidRDefault="00EE6B89" w:rsidP="00EE6B89">
            <w:pPr>
              <w:autoSpaceDE w:val="0"/>
              <w:autoSpaceDN w:val="0"/>
              <w:adjustRightInd w:val="0"/>
              <w:spacing w:after="0" w:line="240" w:lineRule="auto"/>
              <w:ind w:left="-62"/>
              <w:jc w:val="center"/>
              <w:rPr>
                <w:rFonts w:ascii="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ind w:left="-62"/>
              <w:jc w:val="center"/>
              <w:rPr>
                <w:rFonts w:ascii="Times New Roman" w:hAnsi="Times New Roman"/>
                <w:sz w:val="20"/>
                <w:szCs w:val="20"/>
                <w:lang w:eastAsia="ru-RU"/>
              </w:rPr>
            </w:pPr>
            <w:r w:rsidRPr="00EE6B89">
              <w:rPr>
                <w:rFonts w:ascii="Times New Roman" w:hAnsi="Times New Roman"/>
                <w:sz w:val="20"/>
                <w:szCs w:val="20"/>
                <w:lang w:eastAsia="ru-RU"/>
              </w:rPr>
              <w:t>Экологический класс</w:t>
            </w:r>
          </w:p>
        </w:tc>
        <w:tc>
          <w:tcPr>
            <w:tcW w:w="2551"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ind w:left="-62"/>
              <w:jc w:val="center"/>
              <w:rPr>
                <w:rFonts w:ascii="Times New Roman" w:hAnsi="Times New Roman"/>
                <w:sz w:val="20"/>
                <w:szCs w:val="20"/>
                <w:lang w:eastAsia="ru-RU"/>
              </w:rPr>
            </w:pPr>
            <w:r w:rsidRPr="00EE6B89">
              <w:rPr>
                <w:rFonts w:ascii="Times New Roman" w:hAnsi="Times New Roman"/>
                <w:sz w:val="20"/>
                <w:szCs w:val="20"/>
                <w:lang w:eastAsia="ru-RU"/>
              </w:rPr>
              <w:t>Наличие приборов видеофиксации дорожно-транспортной обстановки, обеспечивающей видеозапись и хранение записанных данных</w:t>
            </w:r>
            <w:r w:rsidRPr="00EE6B89">
              <w:t xml:space="preserve"> </w:t>
            </w:r>
            <w:r w:rsidRPr="00EE6B89">
              <w:rPr>
                <w:rFonts w:ascii="Times New Roman" w:hAnsi="Times New Roman"/>
                <w:sz w:val="20"/>
                <w:szCs w:val="20"/>
                <w:lang w:eastAsia="ru-RU"/>
              </w:rPr>
              <w:t>не менее 18 часов</w:t>
            </w:r>
          </w:p>
        </w:tc>
        <w:tc>
          <w:tcPr>
            <w:tcW w:w="2552"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ind w:left="-62"/>
              <w:jc w:val="center"/>
              <w:rPr>
                <w:rFonts w:ascii="Times New Roman" w:hAnsi="Times New Roman"/>
                <w:sz w:val="20"/>
                <w:szCs w:val="20"/>
                <w:lang w:eastAsia="ru-RU"/>
              </w:rPr>
            </w:pPr>
            <w:r w:rsidRPr="00EE6B89">
              <w:rPr>
                <w:rFonts w:ascii="Times New Roman" w:hAnsi="Times New Roman"/>
                <w:sz w:val="20"/>
                <w:szCs w:val="20"/>
                <w:lang w:eastAsia="ru-RU"/>
              </w:rPr>
              <w:t>Наличие приборов видеофиксации, обеспечивающих видеозапись и хранение записанных данных ситуации в салоне ТС</w:t>
            </w:r>
            <w:r w:rsidRPr="00EE6B89">
              <w:t xml:space="preserve"> </w:t>
            </w:r>
            <w:r w:rsidRPr="00EE6B89">
              <w:rPr>
                <w:rFonts w:ascii="Times New Roman" w:hAnsi="Times New Roman"/>
                <w:sz w:val="20"/>
                <w:szCs w:val="20"/>
                <w:lang w:eastAsia="ru-RU"/>
              </w:rPr>
              <w:t>не менее 18 часов</w:t>
            </w:r>
          </w:p>
        </w:tc>
      </w:tr>
      <w:tr w:rsidR="00EE6B89" w:rsidRPr="00EE6B89" w:rsidTr="001509E9">
        <w:trPr>
          <w:trHeight w:val="342"/>
        </w:trPr>
        <w:tc>
          <w:tcPr>
            <w:tcW w:w="426" w:type="dxa"/>
            <w:tcBorders>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bookmarkStart w:id="2" w:name="Par25"/>
            <w:bookmarkEnd w:id="2"/>
            <w:r w:rsidRPr="00EE6B89">
              <w:rPr>
                <w:rFonts w:ascii="Times New Roman" w:hAnsi="Times New Roman"/>
                <w:sz w:val="20"/>
                <w:szCs w:val="20"/>
                <w:lang w:eastAsia="ru-RU"/>
              </w:rPr>
              <w:t>3</w:t>
            </w:r>
          </w:p>
        </w:tc>
        <w:tc>
          <w:tcPr>
            <w:tcW w:w="2551"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4</w:t>
            </w:r>
          </w:p>
        </w:tc>
        <w:tc>
          <w:tcPr>
            <w:tcW w:w="2552"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5</w:t>
            </w:r>
          </w:p>
        </w:tc>
      </w:tr>
      <w:tr w:rsidR="00EE6B89" w:rsidRPr="00EE6B89" w:rsidTr="001509E9">
        <w:tc>
          <w:tcPr>
            <w:tcW w:w="426"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EE6B89" w:rsidRPr="00EE6B89" w:rsidRDefault="00EE6B89" w:rsidP="00EE6B89">
            <w:pPr>
              <w:autoSpaceDE w:val="0"/>
              <w:autoSpaceDN w:val="0"/>
              <w:adjustRightInd w:val="0"/>
              <w:spacing w:after="0" w:line="240" w:lineRule="auto"/>
              <w:rPr>
                <w:rFonts w:ascii="Times New Roman" w:hAnsi="Times New Roman"/>
                <w:sz w:val="20"/>
                <w:szCs w:val="20"/>
                <w:lang w:eastAsia="ru-RU"/>
              </w:rPr>
            </w:pPr>
          </w:p>
        </w:tc>
      </w:tr>
    </w:tbl>
    <w:p w:rsidR="00EE6B89" w:rsidRPr="00EE6B89" w:rsidRDefault="00EE6B89" w:rsidP="00EE6B89">
      <w:pPr>
        <w:autoSpaceDE w:val="0"/>
        <w:autoSpaceDN w:val="0"/>
        <w:adjustRightInd w:val="0"/>
        <w:spacing w:after="0" w:line="240" w:lineRule="auto"/>
        <w:ind w:right="-567"/>
        <w:jc w:val="center"/>
        <w:rPr>
          <w:rFonts w:ascii="Times New Roman" w:hAnsi="Times New Roman"/>
          <w:bCs/>
          <w:sz w:val="28"/>
          <w:szCs w:val="28"/>
          <w:lang w:eastAsia="ru-RU"/>
        </w:rPr>
      </w:pPr>
    </w:p>
    <w:p w:rsidR="00EE6B89" w:rsidRPr="00EE6B89" w:rsidRDefault="002F2D1A" w:rsidP="002F2D1A">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w:t>
      </w:r>
      <w:r w:rsidR="00EE6B89" w:rsidRPr="00EE6B89">
        <w:rPr>
          <w:rFonts w:ascii="Times New Roman" w:hAnsi="Times New Roman"/>
          <w:sz w:val="20"/>
          <w:szCs w:val="20"/>
          <w:lang w:eastAsia="ru-RU"/>
        </w:rPr>
        <w:t xml:space="preserve"> </w:t>
      </w:r>
      <w:bookmarkStart w:id="3" w:name="Par197"/>
      <w:bookmarkEnd w:id="3"/>
      <w:r w:rsidR="00EE6B89" w:rsidRPr="00EE6B89">
        <w:rPr>
          <w:rFonts w:ascii="Times New Roman" w:hAnsi="Times New Roman"/>
          <w:sz w:val="20"/>
          <w:szCs w:val="20"/>
          <w:lang w:eastAsia="ru-RU"/>
        </w:rPr>
        <w:t xml:space="preserve">_________________                          </w:t>
      </w:r>
      <w:r>
        <w:rPr>
          <w:rFonts w:ascii="Times New Roman" w:hAnsi="Times New Roman"/>
          <w:sz w:val="20"/>
          <w:szCs w:val="20"/>
          <w:lang w:eastAsia="ru-RU"/>
        </w:rPr>
        <w:t xml:space="preserve">   </w:t>
      </w:r>
      <w:r w:rsidR="00EE6B89" w:rsidRPr="00EE6B89">
        <w:rPr>
          <w:rFonts w:ascii="Times New Roman" w:hAnsi="Times New Roman"/>
          <w:sz w:val="20"/>
          <w:szCs w:val="20"/>
          <w:lang w:eastAsia="ru-RU"/>
        </w:rPr>
        <w:t xml:space="preserve">  _________________                  _______________________</w:t>
      </w:r>
    </w:p>
    <w:p w:rsidR="00EE6B89" w:rsidRPr="00EE6B89" w:rsidRDefault="00EE6B89" w:rsidP="00EE6B89">
      <w:pPr>
        <w:spacing w:after="0" w:line="240" w:lineRule="auto"/>
        <w:jc w:val="center"/>
        <w:rPr>
          <w:rFonts w:ascii="Times New Roman" w:hAnsi="Times New Roman"/>
          <w:sz w:val="20"/>
          <w:szCs w:val="20"/>
          <w:lang w:eastAsia="ru-RU"/>
        </w:rPr>
      </w:pPr>
      <w:r w:rsidRPr="00EE6B89">
        <w:rPr>
          <w:rFonts w:ascii="Times New Roman" w:hAnsi="Times New Roman"/>
          <w:sz w:val="20"/>
          <w:szCs w:val="20"/>
          <w:lang w:eastAsia="ru-RU"/>
        </w:rPr>
        <w:t xml:space="preserve">должность                                        </w:t>
      </w:r>
      <w:r w:rsidR="002F2D1A">
        <w:rPr>
          <w:rFonts w:ascii="Times New Roman" w:hAnsi="Times New Roman"/>
          <w:sz w:val="20"/>
          <w:szCs w:val="20"/>
          <w:lang w:eastAsia="ru-RU"/>
        </w:rPr>
        <w:t xml:space="preserve">  </w:t>
      </w:r>
      <w:r w:rsidRPr="00EE6B89">
        <w:rPr>
          <w:rFonts w:ascii="Times New Roman" w:hAnsi="Times New Roman"/>
          <w:sz w:val="20"/>
          <w:szCs w:val="20"/>
          <w:lang w:eastAsia="ru-RU"/>
        </w:rPr>
        <w:t xml:space="preserve"> подпись                                Ф.И.О. уполномоченного</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w:t>
      </w:r>
      <w:r w:rsidR="008213F6">
        <w:rPr>
          <w:rFonts w:ascii="Times New Roman" w:hAnsi="Times New Roman"/>
          <w:sz w:val="20"/>
          <w:szCs w:val="20"/>
          <w:lang w:eastAsia="ru-RU"/>
        </w:rPr>
        <w:t xml:space="preserve">        </w:t>
      </w:r>
      <w:r w:rsidRPr="00EE6B89">
        <w:rPr>
          <w:rFonts w:ascii="Times New Roman" w:hAnsi="Times New Roman"/>
          <w:sz w:val="20"/>
          <w:szCs w:val="20"/>
          <w:lang w:eastAsia="ru-RU"/>
        </w:rPr>
        <w:t xml:space="preserve">      уполномоченного                                 </w:t>
      </w:r>
      <w:proofErr w:type="spellStart"/>
      <w:proofErr w:type="gramStart"/>
      <w:r w:rsidRPr="00EE6B89">
        <w:rPr>
          <w:rFonts w:ascii="Times New Roman" w:hAnsi="Times New Roman"/>
          <w:sz w:val="20"/>
          <w:szCs w:val="20"/>
          <w:lang w:eastAsia="ru-RU"/>
        </w:rPr>
        <w:t>уполномоченного</w:t>
      </w:r>
      <w:proofErr w:type="spellEnd"/>
      <w:proofErr w:type="gramEnd"/>
      <w:r w:rsidRPr="00EE6B89">
        <w:rPr>
          <w:rFonts w:ascii="Times New Roman" w:hAnsi="Times New Roman"/>
          <w:sz w:val="20"/>
          <w:szCs w:val="20"/>
          <w:lang w:eastAsia="ru-RU"/>
        </w:rPr>
        <w:t xml:space="preserve">                               представителя</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w:t>
      </w:r>
      <w:r w:rsidR="008213F6">
        <w:rPr>
          <w:rFonts w:ascii="Times New Roman" w:hAnsi="Times New Roman"/>
          <w:sz w:val="20"/>
          <w:szCs w:val="20"/>
          <w:lang w:eastAsia="ru-RU"/>
        </w:rPr>
        <w:t xml:space="preserve">         </w:t>
      </w:r>
      <w:r w:rsidRPr="00EE6B89">
        <w:rPr>
          <w:rFonts w:ascii="Times New Roman" w:hAnsi="Times New Roman"/>
          <w:sz w:val="20"/>
          <w:szCs w:val="20"/>
          <w:lang w:eastAsia="ru-RU"/>
        </w:rPr>
        <w:t xml:space="preserve">     представителя                                      </w:t>
      </w:r>
      <w:proofErr w:type="spellStart"/>
      <w:proofErr w:type="gramStart"/>
      <w:r w:rsidRPr="00EE6B89">
        <w:rPr>
          <w:rFonts w:ascii="Times New Roman" w:hAnsi="Times New Roman"/>
          <w:sz w:val="20"/>
          <w:szCs w:val="20"/>
          <w:lang w:eastAsia="ru-RU"/>
        </w:rPr>
        <w:t>представителя</w:t>
      </w:r>
      <w:proofErr w:type="spellEnd"/>
      <w:proofErr w:type="gramEnd"/>
      <w:r w:rsidRPr="00EE6B89">
        <w:rPr>
          <w:rFonts w:ascii="Times New Roman" w:hAnsi="Times New Roman"/>
          <w:sz w:val="20"/>
          <w:szCs w:val="20"/>
          <w:lang w:eastAsia="ru-RU"/>
        </w:rPr>
        <w:t xml:space="preserve">                                    (претендента)</w:t>
      </w:r>
    </w:p>
    <w:p w:rsidR="00EE6B89" w:rsidRPr="00EE6B89" w:rsidRDefault="00EE6B89" w:rsidP="00EE6B89">
      <w:pPr>
        <w:spacing w:after="0" w:line="240" w:lineRule="auto"/>
        <w:rPr>
          <w:rFonts w:ascii="Times New Roman" w:hAnsi="Times New Roman"/>
          <w:sz w:val="20"/>
          <w:szCs w:val="20"/>
          <w:lang w:eastAsia="ru-RU"/>
        </w:rPr>
      </w:pPr>
      <w:r w:rsidRPr="00EE6B89">
        <w:rPr>
          <w:rFonts w:ascii="Times New Roman" w:hAnsi="Times New Roman"/>
          <w:sz w:val="20"/>
          <w:szCs w:val="20"/>
          <w:lang w:eastAsia="ru-RU"/>
        </w:rPr>
        <w:t xml:space="preserve">           </w:t>
      </w:r>
      <w:r w:rsidR="008213F6">
        <w:rPr>
          <w:rFonts w:ascii="Times New Roman" w:hAnsi="Times New Roman"/>
          <w:sz w:val="20"/>
          <w:szCs w:val="20"/>
          <w:lang w:eastAsia="ru-RU"/>
        </w:rPr>
        <w:t xml:space="preserve">       </w:t>
      </w:r>
      <w:r w:rsidRPr="00EE6B89">
        <w:rPr>
          <w:rFonts w:ascii="Times New Roman" w:hAnsi="Times New Roman"/>
          <w:sz w:val="20"/>
          <w:szCs w:val="20"/>
          <w:lang w:eastAsia="ru-RU"/>
        </w:rPr>
        <w:t xml:space="preserve">  (претендента)                                        (претендента)</w:t>
      </w:r>
    </w:p>
    <w:p w:rsidR="00EE6B89" w:rsidRPr="00EE6B89" w:rsidRDefault="00EE6B89" w:rsidP="00EE6B89">
      <w:pPr>
        <w:spacing w:after="0" w:line="240" w:lineRule="auto"/>
        <w:jc w:val="both"/>
        <w:rPr>
          <w:rFonts w:ascii="Times New Roman" w:hAnsi="Times New Roman"/>
          <w:sz w:val="20"/>
          <w:szCs w:val="20"/>
          <w:lang w:eastAsia="ru-RU"/>
        </w:rPr>
      </w:pPr>
    </w:p>
    <w:p w:rsidR="00EE6B89" w:rsidRPr="00EE6B89" w:rsidRDefault="00EE6B89" w:rsidP="00EE6B89">
      <w:pPr>
        <w:spacing w:after="0" w:line="240" w:lineRule="auto"/>
        <w:jc w:val="both"/>
        <w:rPr>
          <w:rFonts w:ascii="Times New Roman" w:hAnsi="Times New Roman"/>
          <w:sz w:val="20"/>
          <w:szCs w:val="20"/>
          <w:lang w:eastAsia="ru-RU"/>
        </w:rPr>
      </w:pPr>
      <w:r w:rsidRPr="00EE6B89">
        <w:rPr>
          <w:rFonts w:ascii="Times New Roman" w:hAnsi="Times New Roman"/>
          <w:sz w:val="20"/>
          <w:szCs w:val="20"/>
          <w:lang w:eastAsia="ru-RU"/>
        </w:rPr>
        <w:t>М.П. (при наличии)</w:t>
      </w:r>
    </w:p>
    <w:p w:rsidR="00EE6B89" w:rsidRPr="00EE6B89" w:rsidRDefault="00EE6B89" w:rsidP="00EE6B89">
      <w:pPr>
        <w:autoSpaceDE w:val="0"/>
        <w:autoSpaceDN w:val="0"/>
        <w:adjustRightInd w:val="0"/>
        <w:spacing w:after="0" w:line="240" w:lineRule="auto"/>
        <w:jc w:val="both"/>
        <w:outlineLvl w:val="0"/>
        <w:rPr>
          <w:rFonts w:ascii="Times New Roman" w:hAnsi="Times New Roman"/>
          <w:sz w:val="28"/>
          <w:szCs w:val="28"/>
          <w:lang w:eastAsia="ru-RU"/>
        </w:rPr>
      </w:pPr>
    </w:p>
    <w:p w:rsidR="00EE6B89" w:rsidRPr="00EE6B89" w:rsidRDefault="00EE6B89" w:rsidP="00EE6B89">
      <w:pPr>
        <w:autoSpaceDE w:val="0"/>
        <w:autoSpaceDN w:val="0"/>
        <w:adjustRightInd w:val="0"/>
        <w:spacing w:after="0" w:line="240" w:lineRule="auto"/>
        <w:jc w:val="both"/>
        <w:outlineLvl w:val="0"/>
        <w:rPr>
          <w:rFonts w:ascii="Times New Roman" w:hAnsi="Times New Roman"/>
          <w:sz w:val="28"/>
          <w:szCs w:val="28"/>
          <w:lang w:eastAsia="ru-RU"/>
        </w:rPr>
      </w:pPr>
      <w:r w:rsidRPr="00EE6B89">
        <w:rPr>
          <w:rFonts w:ascii="Times New Roman" w:hAnsi="Times New Roman"/>
          <w:sz w:val="28"/>
          <w:szCs w:val="28"/>
          <w:lang w:eastAsia="ru-RU"/>
        </w:rPr>
        <w:t xml:space="preserve">&lt;*&gt; В </w:t>
      </w:r>
      <w:hyperlink w:anchor="Par158" w:history="1">
        <w:r w:rsidRPr="00EE6B89">
          <w:rPr>
            <w:rFonts w:ascii="Times New Roman" w:hAnsi="Times New Roman"/>
            <w:sz w:val="28"/>
            <w:szCs w:val="28"/>
            <w:lang w:eastAsia="ru-RU"/>
          </w:rPr>
          <w:t>графе 1</w:t>
        </w:r>
      </w:hyperlink>
      <w:r w:rsidRPr="00EE6B89">
        <w:rPr>
          <w:rFonts w:ascii="Times New Roman" w:hAnsi="Times New Roman"/>
          <w:sz w:val="28"/>
          <w:szCs w:val="28"/>
          <w:lang w:eastAsia="ru-RU"/>
        </w:rPr>
        <w:t xml:space="preserve"> указывается класс каждого ТС, предлагаемого претендентом для осуществления регулярных перевозок.</w:t>
      </w:r>
    </w:p>
    <w:p w:rsidR="00EE6B89" w:rsidRPr="00EE6B89" w:rsidRDefault="00194C2F" w:rsidP="00EE6B89">
      <w:pPr>
        <w:spacing w:after="0" w:line="240" w:lineRule="auto"/>
        <w:ind w:firstLine="567"/>
        <w:jc w:val="both"/>
        <w:rPr>
          <w:rFonts w:ascii="Times New Roman" w:hAnsi="Times New Roman"/>
          <w:sz w:val="28"/>
          <w:szCs w:val="28"/>
          <w:lang w:eastAsia="ru-RU"/>
        </w:rPr>
      </w:pPr>
      <w:hyperlink w:anchor="Par159" w:history="1">
        <w:r w:rsidR="00EE6B89" w:rsidRPr="00EE6B89">
          <w:rPr>
            <w:rFonts w:ascii="Times New Roman" w:hAnsi="Times New Roman"/>
            <w:sz w:val="28"/>
            <w:szCs w:val="28"/>
            <w:lang w:eastAsia="ru-RU"/>
          </w:rPr>
          <w:t>В</w:t>
        </w:r>
      </w:hyperlink>
      <w:r w:rsidR="00EE6B89" w:rsidRPr="00EE6B89">
        <w:rPr>
          <w:rFonts w:ascii="Times New Roman" w:hAnsi="Times New Roman"/>
          <w:sz w:val="28"/>
          <w:szCs w:val="28"/>
          <w:lang w:eastAsia="ru-RU"/>
        </w:rPr>
        <w:t xml:space="preserve"> графе 2 указываются государственный регистрационный знак и год выпуска каждого ТС.</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В графе 3 проставляется классификационный код экологического класса каждого ТС в цифровом выражении, указанный в одобрении типа ТС и/или паспорте ТС, свидетельстве о регистрации ТС.</w:t>
      </w:r>
    </w:p>
    <w:p w:rsidR="00EE6B89" w:rsidRPr="00EE6B89" w:rsidRDefault="00EE6B89" w:rsidP="00EE6B89">
      <w:pPr>
        <w:spacing w:after="0" w:line="240" w:lineRule="auto"/>
        <w:ind w:firstLine="567"/>
        <w:jc w:val="both"/>
        <w:rPr>
          <w:rFonts w:ascii="Times New Roman" w:hAnsi="Times New Roman"/>
          <w:sz w:val="28"/>
          <w:szCs w:val="28"/>
          <w:lang w:eastAsia="ru-RU"/>
        </w:rPr>
      </w:pPr>
      <w:r w:rsidRPr="00EE6B89">
        <w:rPr>
          <w:rFonts w:ascii="Times New Roman" w:hAnsi="Times New Roman"/>
          <w:sz w:val="28"/>
          <w:szCs w:val="28"/>
          <w:lang w:eastAsia="ru-RU"/>
        </w:rPr>
        <w:t>В графах 4, 5 при наличии указанных характеристик ТС проставляется слово «да», при отсутствии – «нет».</w:t>
      </w:r>
    </w:p>
    <w:p w:rsidR="00EE6B89" w:rsidRPr="00EE6B89" w:rsidRDefault="00EE6B89" w:rsidP="00EE6B89">
      <w:pPr>
        <w:spacing w:after="0" w:line="240" w:lineRule="auto"/>
        <w:ind w:firstLine="567"/>
        <w:jc w:val="both"/>
        <w:rPr>
          <w:rFonts w:ascii="Times New Roman" w:hAnsi="Times New Roman"/>
          <w:sz w:val="28"/>
          <w:szCs w:val="28"/>
          <w:lang w:eastAsia="ru-RU"/>
        </w:rPr>
      </w:pPr>
    </w:p>
    <w:p w:rsidR="002779AF" w:rsidRPr="00E866C3" w:rsidRDefault="002779AF">
      <w:pPr>
        <w:rPr>
          <w:rFonts w:ascii="Times New Roman" w:hAnsi="Times New Roman"/>
          <w:i/>
          <w:color w:val="FF0000"/>
          <w:sz w:val="20"/>
          <w:szCs w:val="20"/>
        </w:rPr>
      </w:pPr>
      <w:r w:rsidRPr="00E866C3">
        <w:rPr>
          <w:rFonts w:ascii="Times New Roman" w:hAnsi="Times New Roman"/>
          <w:i/>
          <w:color w:val="FF0000"/>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8213F6">
          <w:pgSz w:w="11906" w:h="16838"/>
          <w:pgMar w:top="709" w:right="567" w:bottom="1134" w:left="851" w:header="709" w:footer="709" w:gutter="0"/>
          <w:cols w:space="708"/>
          <w:docGrid w:linePitch="360"/>
        </w:sectPr>
      </w:pPr>
    </w:p>
    <w:p w:rsidR="004051C0" w:rsidRPr="004051C0" w:rsidRDefault="004051C0" w:rsidP="004051C0">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 xml:space="preserve">Приложение  </w:t>
      </w:r>
      <w:r>
        <w:rPr>
          <w:rFonts w:ascii="Times New Roman" w:hAnsi="Times New Roman"/>
          <w:sz w:val="28"/>
          <w:szCs w:val="28"/>
        </w:rPr>
        <w:t>3</w:t>
      </w:r>
    </w:p>
    <w:p w:rsid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4051C0" w:rsidRP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                                                               </w:t>
      </w:r>
    </w:p>
    <w:p w:rsidR="002F2D1A" w:rsidRDefault="002F2D1A" w:rsidP="004051C0">
      <w:pPr>
        <w:pStyle w:val="ConsPlusNormal"/>
        <w:jc w:val="center"/>
      </w:pPr>
    </w:p>
    <w:p w:rsidR="005E4B96" w:rsidRDefault="004051C0" w:rsidP="004051C0">
      <w:pPr>
        <w:pStyle w:val="ConsPlusNormal"/>
        <w:jc w:val="center"/>
      </w:pPr>
      <w:r w:rsidRPr="004051C0">
        <w:t>ШКАЛА ДЛЯ ОЦЕНКИ КРИТЕРИЕВ</w:t>
      </w:r>
    </w:p>
    <w:p w:rsidR="004051C0" w:rsidRPr="00A472C2" w:rsidRDefault="004051C0" w:rsidP="004051C0">
      <w:pPr>
        <w:pStyle w:val="ConsPlusNormal"/>
        <w:jc w:val="center"/>
      </w:pPr>
    </w:p>
    <w:tbl>
      <w:tblPr>
        <w:tblW w:w="10093" w:type="dxa"/>
        <w:tblInd w:w="60" w:type="dxa"/>
        <w:tblLayout w:type="fixed"/>
        <w:tblCellMar>
          <w:top w:w="102" w:type="dxa"/>
          <w:left w:w="62" w:type="dxa"/>
          <w:bottom w:w="102" w:type="dxa"/>
          <w:right w:w="62" w:type="dxa"/>
        </w:tblCellMar>
        <w:tblLook w:val="0000" w:firstRow="0" w:lastRow="0" w:firstColumn="0" w:lastColumn="0" w:noHBand="0" w:noVBand="0"/>
      </w:tblPr>
      <w:tblGrid>
        <w:gridCol w:w="680"/>
        <w:gridCol w:w="4479"/>
        <w:gridCol w:w="1020"/>
        <w:gridCol w:w="3914"/>
      </w:tblGrid>
      <w:tr w:rsidR="00C17C6C" w:rsidRPr="004051C0" w:rsidTr="001509E9">
        <w:tc>
          <w:tcPr>
            <w:tcW w:w="68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 xml:space="preserve">№ </w:t>
            </w:r>
            <w:proofErr w:type="gramStart"/>
            <w:r w:rsidRPr="004051C0">
              <w:rPr>
                <w:rFonts w:ascii="Times New Roman" w:hAnsi="Times New Roman"/>
                <w:lang w:eastAsia="ru-RU"/>
              </w:rPr>
              <w:t>п</w:t>
            </w:r>
            <w:proofErr w:type="gramEnd"/>
            <w:r w:rsidRPr="004051C0">
              <w:rPr>
                <w:rFonts w:ascii="Times New Roman" w:hAnsi="Times New Roman"/>
                <w:lang w:eastAsia="ru-RU"/>
              </w:rPr>
              <w:t>/п</w:t>
            </w: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 xml:space="preserve">Наименование критерия оценки заявок на участие в процедуре определения </w:t>
            </w:r>
          </w:p>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перевозчика (далее - критерий), значение критерия</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Количество баллов</w:t>
            </w:r>
          </w:p>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&lt;*&gt;</w:t>
            </w:r>
          </w:p>
        </w:tc>
        <w:tc>
          <w:tcPr>
            <w:tcW w:w="3914"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Примечание</w:t>
            </w:r>
          </w:p>
        </w:tc>
      </w:tr>
      <w:tr w:rsidR="00C17C6C" w:rsidRPr="004051C0" w:rsidTr="001509E9">
        <w:tc>
          <w:tcPr>
            <w:tcW w:w="680"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1</w:t>
            </w: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3914"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Опыт осуществления регулярных перевозок определяется на дату вскрытия конвертов с заявками на участие в процедуре определения </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перевозчика на основании данных, представленных участником процедуры определения </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перевозчика.</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Участник процедуры определения </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перевозчика, не </w:t>
            </w:r>
            <w:proofErr w:type="gramStart"/>
            <w:r w:rsidRPr="004051C0">
              <w:rPr>
                <w:rFonts w:ascii="Times New Roman" w:hAnsi="Times New Roman"/>
                <w:lang w:eastAsia="ru-RU"/>
              </w:rPr>
              <w:t>указавший</w:t>
            </w:r>
            <w:proofErr w:type="gramEnd"/>
            <w:r w:rsidRPr="004051C0">
              <w:rPr>
                <w:rFonts w:ascii="Times New Roman" w:hAnsi="Times New Roman"/>
                <w:lang w:eastAsia="ru-RU"/>
              </w:rPr>
              <w:t xml:space="preserve"> сведения по критерию, получает 0 баллов.</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Участник процедуры определения </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перевозчика, указавший сведения по критерию, но не предоставивший документы, подтверждающие наличие опыта, получает 0 баллов</w:t>
            </w:r>
          </w:p>
          <w:p w:rsidR="00C17C6C" w:rsidRPr="004051C0" w:rsidRDefault="00C17C6C" w:rsidP="00C17C6C">
            <w:pPr>
              <w:autoSpaceDE w:val="0"/>
              <w:autoSpaceDN w:val="0"/>
              <w:adjustRightInd w:val="0"/>
              <w:spacing w:after="0" w:line="240" w:lineRule="auto"/>
              <w:rPr>
                <w:rFonts w:ascii="Times New Roman" w:hAnsi="Times New Roman"/>
                <w:lang w:eastAsia="ru-RU"/>
              </w:rPr>
            </w:pPr>
          </w:p>
          <w:p w:rsidR="00C17C6C" w:rsidRPr="004051C0" w:rsidRDefault="00C17C6C" w:rsidP="00C17C6C">
            <w:pPr>
              <w:autoSpaceDE w:val="0"/>
              <w:autoSpaceDN w:val="0"/>
              <w:adjustRightInd w:val="0"/>
              <w:spacing w:after="0" w:line="240" w:lineRule="auto"/>
              <w:rPr>
                <w:rFonts w:ascii="Times New Roman" w:hAnsi="Times New Roman"/>
                <w:lang w:eastAsia="ru-RU"/>
              </w:rPr>
            </w:pPr>
          </w:p>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Опыт от 5 лет включительно и более</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+20</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Опыт от 3 лет включительно до 5 лет</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+15</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Опыт от 1 года включительно до 3 лет</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+10</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Опыт до 1 года</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+5</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Опыт отсутствует</w:t>
            </w:r>
          </w:p>
        </w:tc>
        <w:tc>
          <w:tcPr>
            <w:tcW w:w="1020" w:type="dxa"/>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0</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2434"/>
        </w:trPr>
        <w:tc>
          <w:tcPr>
            <w:tcW w:w="680"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2</w:t>
            </w: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Год выпуска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outlineLvl w:val="0"/>
              <w:rPr>
                <w:rFonts w:ascii="Times New Roman" w:hAnsi="Times New Roman"/>
                <w:lang w:eastAsia="ru-RU"/>
              </w:rPr>
            </w:pPr>
          </w:p>
        </w:tc>
        <w:tc>
          <w:tcPr>
            <w:tcW w:w="3914"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Общее количество баллов по данному критерию исчисляется исходя из среднеарифметической суммы баллов, начисленных за каждое транспортное средство.</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Участник процедуры определения перевозчика, не указавший сведения в отношении транспортного средства или представивший сведения в отношении </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транспортного средства, год выпуска которого старше семи лет, получает 0 </w:t>
            </w:r>
            <w:r w:rsidRPr="004051C0">
              <w:rPr>
                <w:rFonts w:ascii="Times New Roman" w:hAnsi="Times New Roman"/>
                <w:lang w:eastAsia="ru-RU"/>
              </w:rPr>
              <w:lastRenderedPageBreak/>
              <w:t>баллов за указанное транспортное средство</w:t>
            </w:r>
          </w:p>
          <w:p w:rsidR="00C17C6C" w:rsidRPr="004051C0" w:rsidRDefault="00C17C6C" w:rsidP="00C17C6C">
            <w:pPr>
              <w:autoSpaceDE w:val="0"/>
              <w:autoSpaceDN w:val="0"/>
              <w:adjustRightInd w:val="0"/>
              <w:spacing w:after="0" w:line="240" w:lineRule="auto"/>
              <w:rPr>
                <w:rFonts w:ascii="Times New Roman" w:hAnsi="Times New Roman"/>
                <w:color w:val="FF0000"/>
                <w:highlight w:val="yellow"/>
                <w:lang w:eastAsia="ru-RU"/>
              </w:rPr>
            </w:pPr>
            <w:r w:rsidRPr="004051C0">
              <w:rPr>
                <w:rFonts w:ascii="Times New Roman" w:hAnsi="Times New Roman"/>
                <w:color w:val="FF0000"/>
                <w:highlight w:val="yellow"/>
                <w:lang w:eastAsia="ru-RU"/>
              </w:rPr>
              <w:t xml:space="preserve"> </w:t>
            </w:r>
          </w:p>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r>
      <w:tr w:rsidR="00C17C6C" w:rsidRPr="004051C0" w:rsidTr="001509E9">
        <w:trPr>
          <w:trHeight w:val="165"/>
        </w:trPr>
        <w:tc>
          <w:tcPr>
            <w:tcW w:w="680"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до двух лет </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+ 7</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color w:val="FF0000"/>
                <w:highlight w:val="yellow"/>
                <w:lang w:eastAsia="ru-RU"/>
              </w:rPr>
            </w:pPr>
          </w:p>
        </w:tc>
      </w:tr>
      <w:tr w:rsidR="00C17C6C" w:rsidRPr="004051C0" w:rsidTr="001509E9">
        <w:trPr>
          <w:trHeight w:val="215"/>
        </w:trPr>
        <w:tc>
          <w:tcPr>
            <w:tcW w:w="680"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не старше трех лет </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+ 5</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color w:val="FF0000"/>
                <w:highlight w:val="yellow"/>
                <w:lang w:eastAsia="ru-RU"/>
              </w:rPr>
            </w:pPr>
          </w:p>
        </w:tc>
      </w:tr>
      <w:tr w:rsidR="00C17C6C" w:rsidRPr="004051C0" w:rsidTr="001509E9">
        <w:trPr>
          <w:trHeight w:val="248"/>
        </w:trPr>
        <w:tc>
          <w:tcPr>
            <w:tcW w:w="680"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не старше четырех лет</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+ 3</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color w:val="FF0000"/>
                <w:highlight w:val="yellow"/>
                <w:lang w:eastAsia="ru-RU"/>
              </w:rPr>
            </w:pPr>
          </w:p>
        </w:tc>
      </w:tr>
      <w:tr w:rsidR="00C17C6C" w:rsidRPr="004051C0" w:rsidTr="001509E9">
        <w:trPr>
          <w:trHeight w:val="187"/>
        </w:trPr>
        <w:tc>
          <w:tcPr>
            <w:tcW w:w="680"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не старше пяти лет</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tabs>
                <w:tab w:val="left" w:pos="360"/>
                <w:tab w:val="center" w:pos="448"/>
              </w:tabs>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+1</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color w:val="FF0000"/>
                <w:highlight w:val="yellow"/>
                <w:lang w:eastAsia="ru-RU"/>
              </w:rPr>
            </w:pPr>
          </w:p>
        </w:tc>
      </w:tr>
      <w:tr w:rsidR="00C17C6C" w:rsidRPr="004051C0" w:rsidTr="001509E9">
        <w:trPr>
          <w:trHeight w:val="265"/>
        </w:trPr>
        <w:tc>
          <w:tcPr>
            <w:tcW w:w="680" w:type="dxa"/>
            <w:vMerge/>
            <w:tcBorders>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старше пяти лет</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tabs>
                <w:tab w:val="left" w:pos="360"/>
                <w:tab w:val="center" w:pos="448"/>
              </w:tabs>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0</w:t>
            </w:r>
          </w:p>
        </w:tc>
        <w:tc>
          <w:tcPr>
            <w:tcW w:w="3914" w:type="dxa"/>
            <w:vMerge/>
            <w:tcBorders>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color w:val="FF0000"/>
                <w:highlight w:val="yellow"/>
                <w:lang w:eastAsia="ru-RU"/>
              </w:rPr>
            </w:pPr>
          </w:p>
        </w:tc>
      </w:tr>
      <w:tr w:rsidR="00C17C6C" w:rsidRPr="004051C0" w:rsidTr="001509E9">
        <w:trPr>
          <w:trHeight w:val="2388"/>
        </w:trPr>
        <w:tc>
          <w:tcPr>
            <w:tcW w:w="680"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 xml:space="preserve">3 </w:t>
            </w: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Экологический класс</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outlineLvl w:val="0"/>
              <w:rPr>
                <w:rFonts w:ascii="Times New Roman" w:hAnsi="Times New Roman"/>
                <w:lang w:eastAsia="ru-RU"/>
              </w:rPr>
            </w:pPr>
          </w:p>
        </w:tc>
        <w:tc>
          <w:tcPr>
            <w:tcW w:w="3914"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Общее количество баллов по данному критерию исчисляется исходя из среднеарифметической суммы баллов, начисленных за каждое транспортное средство </w:t>
            </w:r>
          </w:p>
        </w:tc>
      </w:tr>
      <w:tr w:rsidR="00C17C6C" w:rsidRPr="004051C0" w:rsidTr="001509E9">
        <w:trPr>
          <w:trHeight w:val="365"/>
        </w:trPr>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экологический класс 5</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+3</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347"/>
        </w:trPr>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экологический класс 4 и выше</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+2</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357"/>
        </w:trPr>
        <w:tc>
          <w:tcPr>
            <w:tcW w:w="680"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экологический класс 3 и выше</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+1</w:t>
            </w: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353"/>
        </w:trPr>
        <w:tc>
          <w:tcPr>
            <w:tcW w:w="680" w:type="dxa"/>
            <w:vMerge/>
            <w:tcBorders>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экологический класс ниже 3</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outlineLvl w:val="0"/>
              <w:rPr>
                <w:rFonts w:ascii="Times New Roman" w:hAnsi="Times New Roman"/>
                <w:lang w:eastAsia="ru-RU"/>
              </w:rPr>
            </w:pPr>
            <w:r w:rsidRPr="004051C0">
              <w:rPr>
                <w:rFonts w:ascii="Times New Roman" w:hAnsi="Times New Roman"/>
                <w:lang w:eastAsia="ru-RU"/>
              </w:rPr>
              <w:t>0</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3019"/>
        </w:trPr>
        <w:tc>
          <w:tcPr>
            <w:tcW w:w="680" w:type="dxa"/>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4</w:t>
            </w:r>
          </w:p>
        </w:tc>
        <w:tc>
          <w:tcPr>
            <w:tcW w:w="4479" w:type="dxa"/>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Характеристики транспортных средств, влияющие на качество перевозок</w:t>
            </w:r>
          </w:p>
        </w:tc>
        <w:tc>
          <w:tcPr>
            <w:tcW w:w="1020" w:type="dxa"/>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3914"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 xml:space="preserve">Количество баллов определяется  суммой баллов, начисленных за отдельную характеристику каждого транспортного средства. </w:t>
            </w:r>
          </w:p>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Участник процедуры определения перевозчика, не указавший сведения в отношении отдельной характеристики, получает 0 баллов по данной характеристике</w:t>
            </w:r>
          </w:p>
        </w:tc>
      </w:tr>
      <w:tr w:rsidR="00C17C6C" w:rsidRPr="004051C0" w:rsidTr="001509E9">
        <w:trPr>
          <w:trHeight w:val="998"/>
        </w:trPr>
        <w:tc>
          <w:tcPr>
            <w:tcW w:w="680"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4.1</w:t>
            </w: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Наличие приборов видеофиксации дорожно-транспортной обстановки, обеспечивающих видеозапись и хранение записанных данных не менее 18 часов</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3914" w:type="dxa"/>
            <w:vMerge/>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467"/>
        </w:trPr>
        <w:tc>
          <w:tcPr>
            <w:tcW w:w="680"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наличие приборов видеофиксации дорожно-транспортной обстановки</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+ 1</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515"/>
        </w:trPr>
        <w:tc>
          <w:tcPr>
            <w:tcW w:w="680" w:type="dxa"/>
            <w:vMerge/>
            <w:tcBorders>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отсутствие приборов видеофиксации дорожно-транспортной обстановки</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0</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1056"/>
        </w:trPr>
        <w:tc>
          <w:tcPr>
            <w:tcW w:w="680" w:type="dxa"/>
            <w:vMerge w:val="restart"/>
            <w:tcBorders>
              <w:top w:val="single" w:sz="4" w:space="0" w:color="auto"/>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4.2</w:t>
            </w: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Наличие приборов видеофиксации, обеспечивающих видеозапись и хранение записанных данных ситуации в салоне транспортного средства не менее 18 часов</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593"/>
        </w:trPr>
        <w:tc>
          <w:tcPr>
            <w:tcW w:w="680"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наличие приборов видеофиксации ситуации в салоне транспортного средства</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+ 1</w:t>
            </w:r>
          </w:p>
        </w:tc>
        <w:tc>
          <w:tcPr>
            <w:tcW w:w="3914" w:type="dxa"/>
            <w:vMerge/>
            <w:tcBorders>
              <w:left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r w:rsidR="00C17C6C" w:rsidRPr="004051C0" w:rsidTr="001509E9">
        <w:trPr>
          <w:trHeight w:val="125"/>
        </w:trPr>
        <w:tc>
          <w:tcPr>
            <w:tcW w:w="680" w:type="dxa"/>
            <w:vMerge/>
            <w:tcBorders>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p>
        </w:tc>
        <w:tc>
          <w:tcPr>
            <w:tcW w:w="4479"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r w:rsidRPr="004051C0">
              <w:rPr>
                <w:rFonts w:ascii="Times New Roman" w:hAnsi="Times New Roman"/>
                <w:lang w:eastAsia="ru-RU"/>
              </w:rPr>
              <w:t>отсутствие приборов видеофиксации</w:t>
            </w:r>
          </w:p>
        </w:tc>
        <w:tc>
          <w:tcPr>
            <w:tcW w:w="1020" w:type="dxa"/>
            <w:tcBorders>
              <w:top w:val="single" w:sz="4" w:space="0" w:color="auto"/>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jc w:val="center"/>
              <w:rPr>
                <w:rFonts w:ascii="Times New Roman" w:hAnsi="Times New Roman"/>
                <w:lang w:eastAsia="ru-RU"/>
              </w:rPr>
            </w:pPr>
            <w:r w:rsidRPr="004051C0">
              <w:rPr>
                <w:rFonts w:ascii="Times New Roman" w:hAnsi="Times New Roman"/>
                <w:lang w:eastAsia="ru-RU"/>
              </w:rPr>
              <w:t>0</w:t>
            </w:r>
          </w:p>
        </w:tc>
        <w:tc>
          <w:tcPr>
            <w:tcW w:w="3914" w:type="dxa"/>
            <w:vMerge/>
            <w:tcBorders>
              <w:left w:val="single" w:sz="4" w:space="0" w:color="auto"/>
              <w:bottom w:val="single" w:sz="4" w:space="0" w:color="auto"/>
              <w:right w:val="single" w:sz="4" w:space="0" w:color="auto"/>
            </w:tcBorders>
          </w:tcPr>
          <w:p w:rsidR="00C17C6C" w:rsidRPr="004051C0" w:rsidRDefault="00C17C6C" w:rsidP="00C17C6C">
            <w:pPr>
              <w:autoSpaceDE w:val="0"/>
              <w:autoSpaceDN w:val="0"/>
              <w:adjustRightInd w:val="0"/>
              <w:spacing w:after="0" w:line="240" w:lineRule="auto"/>
              <w:rPr>
                <w:rFonts w:ascii="Times New Roman" w:hAnsi="Times New Roman"/>
                <w:lang w:eastAsia="ru-RU"/>
              </w:rPr>
            </w:pPr>
          </w:p>
        </w:tc>
      </w:tr>
    </w:tbl>
    <w:p w:rsidR="00C17C6C" w:rsidRPr="004051C0" w:rsidRDefault="00C17C6C" w:rsidP="00C17C6C">
      <w:pPr>
        <w:spacing w:after="0" w:line="240" w:lineRule="auto"/>
        <w:rPr>
          <w:rFonts w:ascii="Times New Roman" w:hAnsi="Times New Roman"/>
          <w:vertAlign w:val="superscript"/>
          <w:lang w:eastAsia="ru-RU"/>
        </w:rPr>
      </w:pPr>
      <w:bookmarkStart w:id="4" w:name="Par221"/>
      <w:bookmarkEnd w:id="4"/>
    </w:p>
    <w:p w:rsidR="00C17C6C" w:rsidRPr="00C17C6C" w:rsidRDefault="00C17C6C" w:rsidP="00C17C6C">
      <w:pPr>
        <w:spacing w:after="0" w:line="240" w:lineRule="auto"/>
        <w:rPr>
          <w:rFonts w:ascii="Times New Roman" w:hAnsi="Times New Roman"/>
          <w:sz w:val="28"/>
          <w:szCs w:val="28"/>
          <w:lang w:eastAsia="ru-RU"/>
        </w:rPr>
      </w:pPr>
    </w:p>
    <w:p w:rsidR="00C17C6C" w:rsidRPr="00C17C6C" w:rsidRDefault="00C17C6C" w:rsidP="00C17C6C">
      <w:pPr>
        <w:spacing w:after="0" w:line="240" w:lineRule="auto"/>
        <w:rPr>
          <w:rFonts w:ascii="Times New Roman" w:hAnsi="Times New Roman"/>
          <w:sz w:val="28"/>
          <w:szCs w:val="28"/>
          <w:lang w:eastAsia="ru-RU"/>
        </w:rPr>
      </w:pPr>
      <w:r w:rsidRPr="00C17C6C">
        <w:rPr>
          <w:rFonts w:ascii="Times New Roman" w:hAnsi="Times New Roman"/>
          <w:sz w:val="28"/>
          <w:szCs w:val="28"/>
          <w:lang w:eastAsia="ru-RU"/>
        </w:rPr>
        <w:t>&lt;*&gt; Итоговый балл определяется сложением баллов по всем критериям.</w:t>
      </w:r>
    </w:p>
    <w:p w:rsidR="005E4B96" w:rsidRPr="00E866C3"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38046E" w:rsidRPr="00E866C3" w:rsidRDefault="0038046E">
      <w:pPr>
        <w:rPr>
          <w:rFonts w:ascii="Times New Roman" w:hAnsi="Times New Roman"/>
          <w:b/>
          <w:color w:val="FF0000"/>
          <w:sz w:val="20"/>
          <w:szCs w:val="20"/>
          <w:lang w:eastAsia="ru-RU"/>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Default="002F2D1A" w:rsidP="002F2D1A">
      <w:pPr>
        <w:spacing w:line="240" w:lineRule="auto"/>
        <w:ind w:firstLine="709"/>
        <w:contextualSpacing/>
        <w:jc w:val="right"/>
        <w:rPr>
          <w:rFonts w:ascii="Times New Roman" w:hAnsi="Times New Roman"/>
          <w:sz w:val="28"/>
          <w:szCs w:val="28"/>
        </w:rPr>
      </w:pPr>
    </w:p>
    <w:p w:rsidR="002F2D1A" w:rsidRPr="004051C0" w:rsidRDefault="002F2D1A" w:rsidP="002F2D1A">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 xml:space="preserve">Приложение  </w:t>
      </w:r>
      <w:r>
        <w:rPr>
          <w:rFonts w:ascii="Times New Roman" w:hAnsi="Times New Roman"/>
          <w:sz w:val="28"/>
          <w:szCs w:val="28"/>
        </w:rPr>
        <w:t>4</w:t>
      </w:r>
    </w:p>
    <w:p w:rsidR="002F2D1A" w:rsidRDefault="002F2D1A" w:rsidP="002F2D1A">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2F2D1A" w:rsidRDefault="002F2D1A" w:rsidP="002F2D1A">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B773F2" w:rsidRPr="00B773F2" w:rsidRDefault="00B773F2" w:rsidP="00A85D9F">
      <w:pPr>
        <w:spacing w:after="0" w:line="240" w:lineRule="auto"/>
        <w:jc w:val="center"/>
        <w:rPr>
          <w:rFonts w:ascii="Times New Roman" w:eastAsia="Calibri" w:hAnsi="Times New Roman"/>
          <w:b/>
          <w:sz w:val="20"/>
          <w:szCs w:val="20"/>
        </w:rPr>
      </w:pPr>
    </w:p>
    <w:p w:rsidR="002F2D1A" w:rsidRDefault="002F2D1A" w:rsidP="00CC6B03">
      <w:pPr>
        <w:spacing w:after="0" w:line="240" w:lineRule="auto"/>
        <w:jc w:val="center"/>
        <w:rPr>
          <w:rFonts w:ascii="Times New Roman" w:eastAsia="Calibri" w:hAnsi="Times New Roman"/>
          <w:b/>
          <w:sz w:val="28"/>
          <w:szCs w:val="28"/>
        </w:rPr>
      </w:pPr>
    </w:p>
    <w:p w:rsidR="00CC6B03" w:rsidRPr="002F2D1A" w:rsidRDefault="00CC6B03" w:rsidP="00CC6B03">
      <w:pPr>
        <w:spacing w:after="0" w:line="240" w:lineRule="auto"/>
        <w:jc w:val="center"/>
        <w:rPr>
          <w:rFonts w:ascii="Times New Roman" w:eastAsia="Calibri" w:hAnsi="Times New Roman"/>
          <w:b/>
          <w:sz w:val="28"/>
          <w:szCs w:val="28"/>
        </w:rPr>
      </w:pPr>
      <w:r w:rsidRPr="002F2D1A">
        <w:rPr>
          <w:rFonts w:ascii="Times New Roman" w:eastAsia="Calibri" w:hAnsi="Times New Roman"/>
          <w:b/>
          <w:sz w:val="28"/>
          <w:szCs w:val="28"/>
        </w:rPr>
        <w:t>ПОЧАСОВЫЕ ИНТЕРВАЛЫ ДВИЖЕНИЯ АВТОБУСОВ</w:t>
      </w:r>
    </w:p>
    <w:p w:rsidR="00CC6B03" w:rsidRPr="002F2D1A" w:rsidRDefault="00CC6B03" w:rsidP="00CC6B03">
      <w:pPr>
        <w:spacing w:after="0" w:line="240" w:lineRule="auto"/>
        <w:jc w:val="center"/>
        <w:rPr>
          <w:rFonts w:ascii="Times New Roman" w:eastAsia="Calibri" w:hAnsi="Times New Roman"/>
          <w:b/>
          <w:sz w:val="28"/>
          <w:szCs w:val="28"/>
        </w:rPr>
      </w:pPr>
      <w:r w:rsidRPr="002F2D1A">
        <w:rPr>
          <w:rFonts w:ascii="Times New Roman" w:eastAsia="Calibri" w:hAnsi="Times New Roman"/>
          <w:b/>
          <w:sz w:val="28"/>
          <w:szCs w:val="28"/>
        </w:rPr>
        <w:t xml:space="preserve">НА МАРШРУТЕ </w:t>
      </w:r>
      <w:r w:rsidRPr="002F2D1A">
        <w:rPr>
          <w:rFonts w:ascii="Times New Roman" w:hAnsi="Times New Roman"/>
          <w:b/>
          <w:sz w:val="28"/>
          <w:szCs w:val="28"/>
          <w:lang w:eastAsia="ru-RU"/>
        </w:rPr>
        <w:t>№ 208  «</w:t>
      </w:r>
      <w:r w:rsidRPr="002F2D1A">
        <w:rPr>
          <w:rFonts w:ascii="Times New Roman" w:hAnsi="Times New Roman"/>
          <w:b/>
          <w:color w:val="000000"/>
          <w:sz w:val="28"/>
          <w:szCs w:val="28"/>
          <w:lang w:eastAsia="ru-RU"/>
        </w:rPr>
        <w:t xml:space="preserve">д/к. </w:t>
      </w:r>
      <w:proofErr w:type="gramStart"/>
      <w:r w:rsidRPr="002F2D1A">
        <w:rPr>
          <w:rFonts w:ascii="Times New Roman" w:hAnsi="Times New Roman"/>
          <w:b/>
          <w:color w:val="000000"/>
          <w:sz w:val="28"/>
          <w:szCs w:val="28"/>
          <w:lang w:eastAsia="ru-RU"/>
        </w:rPr>
        <w:t>Светлый</w:t>
      </w:r>
      <w:proofErr w:type="gramEnd"/>
      <w:r w:rsidRPr="002F2D1A">
        <w:rPr>
          <w:rFonts w:ascii="Times New Roman" w:hAnsi="Times New Roman"/>
          <w:b/>
          <w:color w:val="000000"/>
          <w:sz w:val="28"/>
          <w:szCs w:val="28"/>
          <w:lang w:eastAsia="ru-RU"/>
        </w:rPr>
        <w:t xml:space="preserve"> - ТЭЦ-3 – м-н Южный</w:t>
      </w:r>
      <w:r w:rsidRPr="002F2D1A">
        <w:rPr>
          <w:rFonts w:ascii="Times New Roman" w:hAnsi="Times New Roman"/>
          <w:b/>
          <w:sz w:val="28"/>
          <w:szCs w:val="28"/>
          <w:lang w:eastAsia="ru-RU"/>
        </w:rPr>
        <w:t>»</w:t>
      </w:r>
    </w:p>
    <w:p w:rsidR="00CC6B03" w:rsidRPr="002F2D1A" w:rsidRDefault="00CC6B03" w:rsidP="00CC6B03">
      <w:pPr>
        <w:spacing w:after="0" w:line="240" w:lineRule="auto"/>
        <w:jc w:val="center"/>
        <w:rPr>
          <w:rFonts w:ascii="Times New Roman" w:eastAsia="Calibri" w:hAnsi="Times New Roman"/>
          <w:b/>
          <w:sz w:val="28"/>
          <w:szCs w:val="28"/>
        </w:rPr>
      </w:pPr>
      <w:r w:rsidRPr="002F2D1A">
        <w:rPr>
          <w:rFonts w:ascii="Times New Roman" w:eastAsia="Calibri" w:hAnsi="Times New Roman"/>
          <w:b/>
          <w:sz w:val="28"/>
          <w:szCs w:val="28"/>
        </w:rPr>
        <w:t>ДЛЯ СОСТАВЛЕНИЯ МАРШРУТНОГО РАСПИСАНИЯ</w:t>
      </w:r>
    </w:p>
    <w:p w:rsidR="00CC6B03" w:rsidRPr="00492B39" w:rsidRDefault="00CC6B03" w:rsidP="00CC6B03">
      <w:pPr>
        <w:spacing w:after="0" w:line="240" w:lineRule="auto"/>
        <w:jc w:val="center"/>
        <w:rPr>
          <w:rFonts w:ascii="Times New Roman" w:eastAsia="Calibri" w:hAnsi="Times New Roman"/>
          <w:sz w:val="28"/>
          <w:szCs w:val="28"/>
        </w:rPr>
      </w:pPr>
    </w:p>
    <w:p w:rsidR="00CC6B03" w:rsidRPr="00424963" w:rsidRDefault="00CC6B03" w:rsidP="00CC6B03">
      <w:pPr>
        <w:spacing w:after="0"/>
        <w:jc w:val="center"/>
        <w:rPr>
          <w:rFonts w:ascii="Times New Roman" w:eastAsia="Calibri" w:hAnsi="Times New Roman"/>
          <w:b/>
          <w:sz w:val="20"/>
          <w:szCs w:val="20"/>
        </w:rPr>
      </w:pPr>
    </w:p>
    <w:tbl>
      <w:tblPr>
        <w:tblStyle w:val="5"/>
        <w:tblW w:w="10344" w:type="dxa"/>
        <w:tblLook w:val="04A0" w:firstRow="1" w:lastRow="0" w:firstColumn="1" w:lastColumn="0" w:noHBand="0" w:noVBand="1"/>
      </w:tblPr>
      <w:tblGrid>
        <w:gridCol w:w="2367"/>
        <w:gridCol w:w="1079"/>
        <w:gridCol w:w="1079"/>
        <w:gridCol w:w="1172"/>
        <w:gridCol w:w="1096"/>
        <w:gridCol w:w="1172"/>
        <w:gridCol w:w="1096"/>
        <w:gridCol w:w="1283"/>
      </w:tblGrid>
      <w:tr w:rsidR="00CC6B03" w:rsidRPr="00686664" w:rsidTr="001509E9">
        <w:tc>
          <w:tcPr>
            <w:tcW w:w="236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 xml:space="preserve">Маршрут № </w:t>
            </w:r>
            <w:r>
              <w:rPr>
                <w:rFonts w:ascii="Times New Roman" w:hAnsi="Times New Roman"/>
                <w:sz w:val="24"/>
              </w:rPr>
              <w:t>208</w:t>
            </w:r>
          </w:p>
        </w:tc>
        <w:tc>
          <w:tcPr>
            <w:tcW w:w="79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Периоды времени по часам суток</w:t>
            </w:r>
          </w:p>
        </w:tc>
      </w:tr>
      <w:tr w:rsidR="00CC6B03" w:rsidRPr="00686664" w:rsidTr="001509E9">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rPr>
                <w:rFonts w:ascii="Times New Roman" w:hAnsi="Times New Roman"/>
                <w:sz w:val="24"/>
              </w:rPr>
            </w:pP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03" w:rsidRPr="00686664" w:rsidRDefault="00CC6B03" w:rsidP="001509E9">
            <w:pPr>
              <w:jc w:val="center"/>
              <w:rPr>
                <w:rFonts w:ascii="Times New Roman" w:hAnsi="Times New Roman"/>
                <w:sz w:val="24"/>
              </w:rPr>
            </w:pPr>
            <w:r w:rsidRPr="00686664">
              <w:rPr>
                <w:rFonts w:ascii="Times New Roman" w:hAnsi="Times New Roman"/>
                <w:sz w:val="24"/>
                <w:lang w:val="en-US"/>
              </w:rPr>
              <w:t>5</w:t>
            </w:r>
            <w:r w:rsidRPr="00686664">
              <w:rPr>
                <w:rFonts w:ascii="Times New Roman" w:hAnsi="Times New Roman"/>
                <w:sz w:val="24"/>
              </w:rPr>
              <w:t>:00 – 6:00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6:00 – 7:00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b/>
                <w:sz w:val="24"/>
              </w:rPr>
            </w:pPr>
            <w:r w:rsidRPr="00686664">
              <w:rPr>
                <w:rFonts w:ascii="Times New Roman" w:hAnsi="Times New Roman"/>
                <w:b/>
                <w:sz w:val="24"/>
              </w:rPr>
              <w:t>7:00 – 10:00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10:00 – 16:00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b/>
                <w:sz w:val="24"/>
              </w:rPr>
            </w:pPr>
            <w:r w:rsidRPr="00686664">
              <w:rPr>
                <w:rFonts w:ascii="Times New Roman" w:hAnsi="Times New Roman"/>
                <w:b/>
                <w:sz w:val="24"/>
              </w:rPr>
              <w:t>16:00 – 19:30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19:30 – 21:00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21:00 – 23:00</w:t>
            </w:r>
          </w:p>
        </w:tc>
      </w:tr>
      <w:tr w:rsidR="00CC6B03" w:rsidRPr="00686664" w:rsidTr="001509E9">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686664" w:rsidRDefault="00CC6B03" w:rsidP="001509E9">
            <w:pPr>
              <w:jc w:val="center"/>
              <w:rPr>
                <w:rFonts w:ascii="Times New Roman" w:hAnsi="Times New Roman"/>
                <w:sz w:val="24"/>
              </w:rPr>
            </w:pPr>
            <w:r w:rsidRPr="00686664">
              <w:rPr>
                <w:rFonts w:ascii="Times New Roman" w:hAnsi="Times New Roman"/>
                <w:sz w:val="24"/>
              </w:rPr>
              <w:t>Максимальный интервал движения в минутах</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2</w:t>
            </w:r>
            <w:r w:rsidRPr="003C0793">
              <w:rPr>
                <w:rFonts w:ascii="Times New Roman" w:hAnsi="Times New Roman"/>
                <w:sz w:val="24"/>
                <w:szCs w:val="24"/>
              </w:rPr>
              <w:t>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10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10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10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03" w:rsidRPr="003C0793" w:rsidRDefault="00CC6B03" w:rsidP="001509E9">
            <w:pPr>
              <w:jc w:val="center"/>
              <w:rPr>
                <w:rFonts w:ascii="Times New Roman" w:hAnsi="Times New Roman"/>
                <w:sz w:val="24"/>
                <w:szCs w:val="24"/>
              </w:rPr>
            </w:pPr>
            <w:r>
              <w:rPr>
                <w:rFonts w:ascii="Times New Roman" w:hAnsi="Times New Roman"/>
                <w:sz w:val="24"/>
                <w:szCs w:val="24"/>
              </w:rPr>
              <w:t>2</w:t>
            </w:r>
            <w:r w:rsidRPr="003C0793">
              <w:rPr>
                <w:rFonts w:ascii="Times New Roman" w:hAnsi="Times New Roman"/>
                <w:sz w:val="24"/>
                <w:szCs w:val="24"/>
              </w:rPr>
              <w:t>0</w:t>
            </w:r>
          </w:p>
        </w:tc>
      </w:tr>
    </w:tbl>
    <w:p w:rsidR="00CC6B03" w:rsidRPr="00424963" w:rsidRDefault="00CC6B03" w:rsidP="00CC6B03">
      <w:pPr>
        <w:spacing w:after="0"/>
        <w:jc w:val="center"/>
        <w:rPr>
          <w:rFonts w:ascii="Times New Roman" w:eastAsia="Calibri" w:hAnsi="Times New Roman"/>
          <w:b/>
          <w:sz w:val="20"/>
          <w:szCs w:val="20"/>
        </w:rPr>
      </w:pPr>
    </w:p>
    <w:p w:rsidR="00CC6B03" w:rsidRPr="00424963" w:rsidRDefault="00CC6B03" w:rsidP="00CC6B03">
      <w:pPr>
        <w:spacing w:after="0" w:line="240" w:lineRule="auto"/>
        <w:jc w:val="right"/>
        <w:rPr>
          <w:rFonts w:ascii="Times New Roman" w:hAnsi="Times New Roman"/>
          <w:i/>
          <w:sz w:val="20"/>
          <w:szCs w:val="20"/>
          <w:lang w:eastAsia="ru-RU"/>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30538"/>
    <w:multiLevelType w:val="hybridMultilevel"/>
    <w:tmpl w:val="22DA73BE"/>
    <w:lvl w:ilvl="0" w:tplc="C15ECD0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FA3C4B"/>
    <w:multiLevelType w:val="hybridMultilevel"/>
    <w:tmpl w:val="75D25AC0"/>
    <w:lvl w:ilvl="0" w:tplc="C15ECD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96"/>
    <w:rsid w:val="00002FD5"/>
    <w:rsid w:val="000123CC"/>
    <w:rsid w:val="0002044A"/>
    <w:rsid w:val="000239F0"/>
    <w:rsid w:val="00024221"/>
    <w:rsid w:val="000255C9"/>
    <w:rsid w:val="00035611"/>
    <w:rsid w:val="00041C2C"/>
    <w:rsid w:val="00050343"/>
    <w:rsid w:val="00052EC2"/>
    <w:rsid w:val="00055181"/>
    <w:rsid w:val="000579ED"/>
    <w:rsid w:val="00064F60"/>
    <w:rsid w:val="00064FE7"/>
    <w:rsid w:val="000765A3"/>
    <w:rsid w:val="00092AA8"/>
    <w:rsid w:val="000966C1"/>
    <w:rsid w:val="000A43CB"/>
    <w:rsid w:val="000C42A4"/>
    <w:rsid w:val="000D3BAE"/>
    <w:rsid w:val="000E0E26"/>
    <w:rsid w:val="000E3EAC"/>
    <w:rsid w:val="000E48D2"/>
    <w:rsid w:val="000E5A59"/>
    <w:rsid w:val="000F5298"/>
    <w:rsid w:val="00102146"/>
    <w:rsid w:val="001024FE"/>
    <w:rsid w:val="001028D5"/>
    <w:rsid w:val="001038B9"/>
    <w:rsid w:val="001154F0"/>
    <w:rsid w:val="00116648"/>
    <w:rsid w:val="0012727A"/>
    <w:rsid w:val="00130570"/>
    <w:rsid w:val="00133E06"/>
    <w:rsid w:val="00135E60"/>
    <w:rsid w:val="0014213E"/>
    <w:rsid w:val="0014435B"/>
    <w:rsid w:val="001461B8"/>
    <w:rsid w:val="001509E9"/>
    <w:rsid w:val="001511EE"/>
    <w:rsid w:val="0015193E"/>
    <w:rsid w:val="00161D59"/>
    <w:rsid w:val="001725FA"/>
    <w:rsid w:val="00185952"/>
    <w:rsid w:val="00194C2F"/>
    <w:rsid w:val="001A3BB9"/>
    <w:rsid w:val="001B5B7F"/>
    <w:rsid w:val="001B709D"/>
    <w:rsid w:val="001C1DC2"/>
    <w:rsid w:val="001C4687"/>
    <w:rsid w:val="001D4A14"/>
    <w:rsid w:val="001D6126"/>
    <w:rsid w:val="001D6A0F"/>
    <w:rsid w:val="001E1066"/>
    <w:rsid w:val="001F25B8"/>
    <w:rsid w:val="0020340E"/>
    <w:rsid w:val="00206ADE"/>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96D09"/>
    <w:rsid w:val="002A3594"/>
    <w:rsid w:val="002B2D19"/>
    <w:rsid w:val="002B612B"/>
    <w:rsid w:val="002D1824"/>
    <w:rsid w:val="002D4DA7"/>
    <w:rsid w:val="002E4F4F"/>
    <w:rsid w:val="002F2D1A"/>
    <w:rsid w:val="002F676D"/>
    <w:rsid w:val="003068E3"/>
    <w:rsid w:val="0031260B"/>
    <w:rsid w:val="00315353"/>
    <w:rsid w:val="00316F28"/>
    <w:rsid w:val="0032133B"/>
    <w:rsid w:val="003231DC"/>
    <w:rsid w:val="0033195B"/>
    <w:rsid w:val="003326AE"/>
    <w:rsid w:val="00333562"/>
    <w:rsid w:val="003340A6"/>
    <w:rsid w:val="0033680F"/>
    <w:rsid w:val="00336E6A"/>
    <w:rsid w:val="003424FA"/>
    <w:rsid w:val="003461CB"/>
    <w:rsid w:val="00360E2F"/>
    <w:rsid w:val="00361269"/>
    <w:rsid w:val="0036291D"/>
    <w:rsid w:val="0036405F"/>
    <w:rsid w:val="00365D91"/>
    <w:rsid w:val="00371080"/>
    <w:rsid w:val="00377AA1"/>
    <w:rsid w:val="0038046E"/>
    <w:rsid w:val="00381141"/>
    <w:rsid w:val="00384DEF"/>
    <w:rsid w:val="003907C7"/>
    <w:rsid w:val="00394F46"/>
    <w:rsid w:val="003C037A"/>
    <w:rsid w:val="003D0435"/>
    <w:rsid w:val="003D226A"/>
    <w:rsid w:val="003F1BB8"/>
    <w:rsid w:val="003F7A12"/>
    <w:rsid w:val="00400526"/>
    <w:rsid w:val="00401B65"/>
    <w:rsid w:val="004051C0"/>
    <w:rsid w:val="004107D6"/>
    <w:rsid w:val="0041304D"/>
    <w:rsid w:val="004152A7"/>
    <w:rsid w:val="004168C5"/>
    <w:rsid w:val="00424963"/>
    <w:rsid w:val="004435CB"/>
    <w:rsid w:val="00452BB6"/>
    <w:rsid w:val="004603B1"/>
    <w:rsid w:val="00460D18"/>
    <w:rsid w:val="004669C8"/>
    <w:rsid w:val="00472D95"/>
    <w:rsid w:val="00474195"/>
    <w:rsid w:val="00484F2B"/>
    <w:rsid w:val="00492B39"/>
    <w:rsid w:val="00493CD9"/>
    <w:rsid w:val="00496B3F"/>
    <w:rsid w:val="004A4717"/>
    <w:rsid w:val="004A47AB"/>
    <w:rsid w:val="004A5386"/>
    <w:rsid w:val="004B3B23"/>
    <w:rsid w:val="004B415F"/>
    <w:rsid w:val="004C127B"/>
    <w:rsid w:val="004E05DC"/>
    <w:rsid w:val="004E3DBC"/>
    <w:rsid w:val="004F1BDB"/>
    <w:rsid w:val="004F3C37"/>
    <w:rsid w:val="004F5472"/>
    <w:rsid w:val="004F7284"/>
    <w:rsid w:val="004F7B89"/>
    <w:rsid w:val="004F7FC2"/>
    <w:rsid w:val="00505D7D"/>
    <w:rsid w:val="005064BD"/>
    <w:rsid w:val="00510A34"/>
    <w:rsid w:val="0053291D"/>
    <w:rsid w:val="005345C3"/>
    <w:rsid w:val="00537EF3"/>
    <w:rsid w:val="00541673"/>
    <w:rsid w:val="00543230"/>
    <w:rsid w:val="00550A1C"/>
    <w:rsid w:val="005513B8"/>
    <w:rsid w:val="00553EF7"/>
    <w:rsid w:val="00570CAD"/>
    <w:rsid w:val="00572CB1"/>
    <w:rsid w:val="00582F20"/>
    <w:rsid w:val="0059245C"/>
    <w:rsid w:val="00596A0E"/>
    <w:rsid w:val="005A0682"/>
    <w:rsid w:val="005B10D2"/>
    <w:rsid w:val="005B385A"/>
    <w:rsid w:val="005B4A50"/>
    <w:rsid w:val="005C7D96"/>
    <w:rsid w:val="005D0DEA"/>
    <w:rsid w:val="005E0E6E"/>
    <w:rsid w:val="005E43D2"/>
    <w:rsid w:val="005E4B96"/>
    <w:rsid w:val="005F150F"/>
    <w:rsid w:val="005F388F"/>
    <w:rsid w:val="005F5342"/>
    <w:rsid w:val="00606BAE"/>
    <w:rsid w:val="00612C34"/>
    <w:rsid w:val="00613C6C"/>
    <w:rsid w:val="0061515B"/>
    <w:rsid w:val="00616FA1"/>
    <w:rsid w:val="00626462"/>
    <w:rsid w:val="00634E73"/>
    <w:rsid w:val="006373BA"/>
    <w:rsid w:val="006409EA"/>
    <w:rsid w:val="00641ED6"/>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A7FAE"/>
    <w:rsid w:val="006B3189"/>
    <w:rsid w:val="006B3C13"/>
    <w:rsid w:val="006C067E"/>
    <w:rsid w:val="006C1A90"/>
    <w:rsid w:val="006D6968"/>
    <w:rsid w:val="006E2FFE"/>
    <w:rsid w:val="00705441"/>
    <w:rsid w:val="00705E2B"/>
    <w:rsid w:val="007151DA"/>
    <w:rsid w:val="00720A50"/>
    <w:rsid w:val="00723459"/>
    <w:rsid w:val="00725A24"/>
    <w:rsid w:val="00725E1C"/>
    <w:rsid w:val="00750064"/>
    <w:rsid w:val="007565A3"/>
    <w:rsid w:val="007635AA"/>
    <w:rsid w:val="00767623"/>
    <w:rsid w:val="00771E14"/>
    <w:rsid w:val="007769CD"/>
    <w:rsid w:val="00783F19"/>
    <w:rsid w:val="00794496"/>
    <w:rsid w:val="00794745"/>
    <w:rsid w:val="0079475F"/>
    <w:rsid w:val="007A26B5"/>
    <w:rsid w:val="007B0DB3"/>
    <w:rsid w:val="007B170A"/>
    <w:rsid w:val="007C07D5"/>
    <w:rsid w:val="007C2DA6"/>
    <w:rsid w:val="007D175A"/>
    <w:rsid w:val="007D7C74"/>
    <w:rsid w:val="007E0913"/>
    <w:rsid w:val="007E2D01"/>
    <w:rsid w:val="007E7D3A"/>
    <w:rsid w:val="007F3832"/>
    <w:rsid w:val="007F7A93"/>
    <w:rsid w:val="00805EF3"/>
    <w:rsid w:val="008061CE"/>
    <w:rsid w:val="00813996"/>
    <w:rsid w:val="008213F6"/>
    <w:rsid w:val="008229A8"/>
    <w:rsid w:val="008273F2"/>
    <w:rsid w:val="00841414"/>
    <w:rsid w:val="00856752"/>
    <w:rsid w:val="00862D5C"/>
    <w:rsid w:val="00863CBD"/>
    <w:rsid w:val="008703C0"/>
    <w:rsid w:val="0087254F"/>
    <w:rsid w:val="008769B3"/>
    <w:rsid w:val="0087755D"/>
    <w:rsid w:val="00896996"/>
    <w:rsid w:val="008A51DF"/>
    <w:rsid w:val="008A706F"/>
    <w:rsid w:val="008A728F"/>
    <w:rsid w:val="008A75C9"/>
    <w:rsid w:val="008B71E8"/>
    <w:rsid w:val="008C1F3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01F50"/>
    <w:rsid w:val="00A45F7E"/>
    <w:rsid w:val="00A46B4F"/>
    <w:rsid w:val="00A471B5"/>
    <w:rsid w:val="00A472C2"/>
    <w:rsid w:val="00A62CA8"/>
    <w:rsid w:val="00A62DC3"/>
    <w:rsid w:val="00A700C5"/>
    <w:rsid w:val="00A740B4"/>
    <w:rsid w:val="00A81D28"/>
    <w:rsid w:val="00A85D9F"/>
    <w:rsid w:val="00A95D10"/>
    <w:rsid w:val="00AA4756"/>
    <w:rsid w:val="00AB6F3F"/>
    <w:rsid w:val="00AD0B00"/>
    <w:rsid w:val="00AD2B1D"/>
    <w:rsid w:val="00AE4D66"/>
    <w:rsid w:val="00AE66A3"/>
    <w:rsid w:val="00B00CBF"/>
    <w:rsid w:val="00B03616"/>
    <w:rsid w:val="00B23FB2"/>
    <w:rsid w:val="00B26085"/>
    <w:rsid w:val="00B31111"/>
    <w:rsid w:val="00B345EB"/>
    <w:rsid w:val="00B44AD6"/>
    <w:rsid w:val="00B6575A"/>
    <w:rsid w:val="00B711D7"/>
    <w:rsid w:val="00B773F2"/>
    <w:rsid w:val="00B841A2"/>
    <w:rsid w:val="00B8728C"/>
    <w:rsid w:val="00BA030B"/>
    <w:rsid w:val="00BA0A93"/>
    <w:rsid w:val="00BA2E63"/>
    <w:rsid w:val="00BB3C76"/>
    <w:rsid w:val="00BE7AB9"/>
    <w:rsid w:val="00BF4155"/>
    <w:rsid w:val="00BF430C"/>
    <w:rsid w:val="00C06D9F"/>
    <w:rsid w:val="00C12239"/>
    <w:rsid w:val="00C16ADE"/>
    <w:rsid w:val="00C17C6C"/>
    <w:rsid w:val="00C17FE6"/>
    <w:rsid w:val="00C3022A"/>
    <w:rsid w:val="00C30C18"/>
    <w:rsid w:val="00C37A51"/>
    <w:rsid w:val="00C42D93"/>
    <w:rsid w:val="00C5678B"/>
    <w:rsid w:val="00C61B8E"/>
    <w:rsid w:val="00C62830"/>
    <w:rsid w:val="00C64030"/>
    <w:rsid w:val="00C6450D"/>
    <w:rsid w:val="00C675ED"/>
    <w:rsid w:val="00C771BE"/>
    <w:rsid w:val="00C90A24"/>
    <w:rsid w:val="00CA69EB"/>
    <w:rsid w:val="00CB5A8B"/>
    <w:rsid w:val="00CB6D82"/>
    <w:rsid w:val="00CC6B03"/>
    <w:rsid w:val="00CD164B"/>
    <w:rsid w:val="00CD203C"/>
    <w:rsid w:val="00CD3994"/>
    <w:rsid w:val="00CE5FC1"/>
    <w:rsid w:val="00CE7FFA"/>
    <w:rsid w:val="00CF3297"/>
    <w:rsid w:val="00D041F1"/>
    <w:rsid w:val="00D04365"/>
    <w:rsid w:val="00D0478B"/>
    <w:rsid w:val="00D10CDC"/>
    <w:rsid w:val="00D14709"/>
    <w:rsid w:val="00D236FD"/>
    <w:rsid w:val="00D41EF9"/>
    <w:rsid w:val="00D42B96"/>
    <w:rsid w:val="00D50C98"/>
    <w:rsid w:val="00D50CB6"/>
    <w:rsid w:val="00D5181F"/>
    <w:rsid w:val="00D55796"/>
    <w:rsid w:val="00D81562"/>
    <w:rsid w:val="00D81DE2"/>
    <w:rsid w:val="00D824D4"/>
    <w:rsid w:val="00D835FA"/>
    <w:rsid w:val="00D92FC4"/>
    <w:rsid w:val="00DC3054"/>
    <w:rsid w:val="00DC3D8C"/>
    <w:rsid w:val="00DD13C8"/>
    <w:rsid w:val="00DE285F"/>
    <w:rsid w:val="00DE79B4"/>
    <w:rsid w:val="00DF2DD4"/>
    <w:rsid w:val="00DF5E21"/>
    <w:rsid w:val="00E010D6"/>
    <w:rsid w:val="00E04FCE"/>
    <w:rsid w:val="00E0517D"/>
    <w:rsid w:val="00E125D7"/>
    <w:rsid w:val="00E12EFE"/>
    <w:rsid w:val="00E25050"/>
    <w:rsid w:val="00E401A6"/>
    <w:rsid w:val="00E41424"/>
    <w:rsid w:val="00E429C6"/>
    <w:rsid w:val="00E44B6A"/>
    <w:rsid w:val="00E72AF9"/>
    <w:rsid w:val="00E773DF"/>
    <w:rsid w:val="00E7776A"/>
    <w:rsid w:val="00E83121"/>
    <w:rsid w:val="00E838A5"/>
    <w:rsid w:val="00E866C3"/>
    <w:rsid w:val="00E87257"/>
    <w:rsid w:val="00E9282B"/>
    <w:rsid w:val="00E96781"/>
    <w:rsid w:val="00EC08DD"/>
    <w:rsid w:val="00EC1724"/>
    <w:rsid w:val="00EC6595"/>
    <w:rsid w:val="00ED7A47"/>
    <w:rsid w:val="00EE6B89"/>
    <w:rsid w:val="00EF416A"/>
    <w:rsid w:val="00EF4F83"/>
    <w:rsid w:val="00EF68AA"/>
    <w:rsid w:val="00EF6F6C"/>
    <w:rsid w:val="00F00402"/>
    <w:rsid w:val="00F10119"/>
    <w:rsid w:val="00F103B9"/>
    <w:rsid w:val="00F16B11"/>
    <w:rsid w:val="00F24E16"/>
    <w:rsid w:val="00F26456"/>
    <w:rsid w:val="00F27B13"/>
    <w:rsid w:val="00F31061"/>
    <w:rsid w:val="00F31A68"/>
    <w:rsid w:val="00F35E41"/>
    <w:rsid w:val="00F4184C"/>
    <w:rsid w:val="00F47AF0"/>
    <w:rsid w:val="00F6596B"/>
    <w:rsid w:val="00F6620B"/>
    <w:rsid w:val="00F66454"/>
    <w:rsid w:val="00F7635F"/>
    <w:rsid w:val="00F9712F"/>
    <w:rsid w:val="00FA190D"/>
    <w:rsid w:val="00FA4C0E"/>
    <w:rsid w:val="00FB2286"/>
    <w:rsid w:val="00FB3A5F"/>
    <w:rsid w:val="00FC5037"/>
    <w:rsid w:val="00FD69B3"/>
    <w:rsid w:val="00FE6AA8"/>
    <w:rsid w:val="00FF0043"/>
    <w:rsid w:val="00FF28F2"/>
    <w:rsid w:val="00FF327F"/>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C2"/>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paragraph" w:styleId="22">
    <w:name w:val="Body Text 2"/>
    <w:basedOn w:val="a"/>
    <w:link w:val="23"/>
    <w:uiPriority w:val="99"/>
    <w:semiHidden/>
    <w:unhideWhenUsed/>
    <w:rsid w:val="00185952"/>
    <w:pPr>
      <w:spacing w:after="120" w:line="480" w:lineRule="auto"/>
    </w:pPr>
  </w:style>
  <w:style w:type="character" w:customStyle="1" w:styleId="23">
    <w:name w:val="Основной текст 2 Знак"/>
    <w:basedOn w:val="a0"/>
    <w:link w:val="22"/>
    <w:uiPriority w:val="99"/>
    <w:semiHidden/>
    <w:rsid w:val="0018595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C2"/>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paragraph" w:styleId="22">
    <w:name w:val="Body Text 2"/>
    <w:basedOn w:val="a"/>
    <w:link w:val="23"/>
    <w:uiPriority w:val="99"/>
    <w:semiHidden/>
    <w:unhideWhenUsed/>
    <w:rsid w:val="00185952"/>
    <w:pPr>
      <w:spacing w:after="120" w:line="480" w:lineRule="auto"/>
    </w:pPr>
  </w:style>
  <w:style w:type="character" w:customStyle="1" w:styleId="23">
    <w:name w:val="Основной текст 2 Знак"/>
    <w:basedOn w:val="a0"/>
    <w:link w:val="22"/>
    <w:uiPriority w:val="99"/>
    <w:semiHidden/>
    <w:rsid w:val="0018595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3" Type="http://schemas.openxmlformats.org/officeDocument/2006/relationships/styles" Target="styles.xml"/><Relationship Id="rId7" Type="http://schemas.openxmlformats.org/officeDocument/2006/relationships/hyperlink" Target="mailto:dorogi@adm.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D93E7-E2AA-4283-9603-CD1A3F61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6171</Words>
  <Characters>35176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41265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Сергей Н. Блохин</cp:lastModifiedBy>
  <cp:revision>5</cp:revision>
  <cp:lastPrinted>2018-05-15T15:05:00Z</cp:lastPrinted>
  <dcterms:created xsi:type="dcterms:W3CDTF">2018-05-15T14:36:00Z</dcterms:created>
  <dcterms:modified xsi:type="dcterms:W3CDTF">2018-05-16T06:07:00Z</dcterms:modified>
</cp:coreProperties>
</file>